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C7B4C" w14:textId="77777777" w:rsidR="00221E18" w:rsidRPr="0077176B" w:rsidRDefault="00221E18" w:rsidP="0077176B">
      <w:pPr>
        <w:jc w:val="center"/>
        <w:rPr>
          <w:rFonts w:asciiTheme="minorHAnsi" w:hAnsiTheme="minorHAnsi" w:cstheme="minorHAnsi"/>
          <w:b/>
          <w:sz w:val="22"/>
        </w:rPr>
      </w:pPr>
      <w:r w:rsidRPr="0077176B">
        <w:rPr>
          <w:rFonts w:asciiTheme="minorHAnsi" w:hAnsiTheme="minorHAnsi" w:cstheme="minorHAnsi"/>
          <w:b/>
          <w:sz w:val="22"/>
        </w:rPr>
        <w:t>NOTA PÚBLICA</w:t>
      </w:r>
    </w:p>
    <w:p w14:paraId="6512CC61" w14:textId="77777777" w:rsidR="0072191B" w:rsidRPr="0077176B" w:rsidRDefault="00221E18" w:rsidP="0077176B">
      <w:pPr>
        <w:jc w:val="center"/>
        <w:rPr>
          <w:rFonts w:asciiTheme="minorHAnsi" w:hAnsiTheme="minorHAnsi" w:cstheme="minorHAnsi"/>
          <w:b/>
          <w:sz w:val="22"/>
        </w:rPr>
      </w:pPr>
      <w:r w:rsidRPr="0077176B">
        <w:rPr>
          <w:rFonts w:asciiTheme="minorHAnsi" w:hAnsiTheme="minorHAnsi" w:cstheme="minorHAnsi"/>
          <w:b/>
          <w:sz w:val="22"/>
        </w:rPr>
        <w:t>BRASIL REAL SEGUE COM GRAVES VIOLAÇÕES DE DIREITOS HUMANOS</w:t>
      </w:r>
    </w:p>
    <w:p w14:paraId="1D3780CE" w14:textId="77777777" w:rsidR="00221E18" w:rsidRPr="0077176B" w:rsidRDefault="00221E18" w:rsidP="00CE755E">
      <w:pPr>
        <w:jc w:val="both"/>
        <w:rPr>
          <w:rFonts w:asciiTheme="minorHAnsi" w:hAnsiTheme="minorHAnsi" w:cstheme="minorHAnsi"/>
          <w:sz w:val="22"/>
        </w:rPr>
      </w:pPr>
    </w:p>
    <w:p w14:paraId="755510F6" w14:textId="77777777" w:rsidR="003A665D" w:rsidRPr="0077176B" w:rsidRDefault="003A665D" w:rsidP="003A665D">
      <w:pPr>
        <w:ind w:left="284" w:hanging="284"/>
        <w:jc w:val="both"/>
        <w:rPr>
          <w:rFonts w:asciiTheme="minorHAnsi" w:hAnsiTheme="minorHAnsi" w:cstheme="minorHAnsi"/>
          <w:sz w:val="22"/>
        </w:rPr>
      </w:pPr>
      <w:r w:rsidRPr="0077176B">
        <w:rPr>
          <w:rFonts w:asciiTheme="minorHAnsi" w:hAnsiTheme="minorHAnsi" w:cstheme="minorHAnsi"/>
          <w:sz w:val="22"/>
        </w:rPr>
        <w:t xml:space="preserve">1. </w:t>
      </w:r>
      <w:r w:rsidR="00221E18" w:rsidRPr="0077176B">
        <w:rPr>
          <w:rFonts w:asciiTheme="minorHAnsi" w:hAnsiTheme="minorHAnsi" w:cstheme="minorHAnsi"/>
          <w:sz w:val="22"/>
        </w:rPr>
        <w:t xml:space="preserve">As organizações da sociedade civil brasileira não reconhecem o pronunciamento do governo brasileiro </w:t>
      </w:r>
      <w:r w:rsidR="00C85785" w:rsidRPr="0077176B">
        <w:rPr>
          <w:rFonts w:asciiTheme="minorHAnsi" w:hAnsiTheme="minorHAnsi" w:cstheme="minorHAnsi"/>
          <w:sz w:val="22"/>
        </w:rPr>
        <w:t xml:space="preserve">por meio do Chanceler Ernesto Araújo e da Ministra da Família e Direitos Humanos, Damares Alves, </w:t>
      </w:r>
      <w:r w:rsidR="00221E18" w:rsidRPr="0077176B">
        <w:rPr>
          <w:rFonts w:asciiTheme="minorHAnsi" w:hAnsiTheme="minorHAnsi" w:cstheme="minorHAnsi"/>
          <w:sz w:val="22"/>
        </w:rPr>
        <w:t>na abertura do</w:t>
      </w:r>
      <w:r w:rsidR="00084BB2" w:rsidRPr="0077176B">
        <w:rPr>
          <w:rFonts w:asciiTheme="minorHAnsi" w:hAnsiTheme="minorHAnsi" w:cstheme="minorHAnsi"/>
          <w:sz w:val="22"/>
        </w:rPr>
        <w:t xml:space="preserve"> 46º período de sessões do Conselho de Direitos Humanos das Nações Unidas (CDH/ONU), em Genebra, nesta segunda 22 de fevereiro de 2021.</w:t>
      </w:r>
      <w:r w:rsidR="00084BB2" w:rsidRPr="0077176B">
        <w:rPr>
          <w:rStyle w:val="FootnoteReference"/>
          <w:rFonts w:asciiTheme="minorHAnsi" w:hAnsiTheme="minorHAnsi" w:cstheme="minorHAnsi"/>
          <w:sz w:val="22"/>
        </w:rPr>
        <w:footnoteReference w:id="1"/>
      </w:r>
    </w:p>
    <w:p w14:paraId="5B789B10" w14:textId="77777777" w:rsidR="003A665D" w:rsidRPr="0077176B" w:rsidRDefault="003A665D" w:rsidP="003A665D">
      <w:pPr>
        <w:ind w:left="284" w:hanging="284"/>
        <w:jc w:val="both"/>
        <w:rPr>
          <w:rFonts w:asciiTheme="minorHAnsi" w:hAnsiTheme="minorHAnsi" w:cstheme="minorHAnsi"/>
          <w:sz w:val="22"/>
        </w:rPr>
      </w:pPr>
      <w:r w:rsidRPr="0077176B">
        <w:rPr>
          <w:rFonts w:asciiTheme="minorHAnsi" w:hAnsiTheme="minorHAnsi" w:cstheme="minorHAnsi"/>
          <w:sz w:val="22"/>
        </w:rPr>
        <w:t xml:space="preserve">2. </w:t>
      </w:r>
      <w:r w:rsidR="00C85785" w:rsidRPr="0077176B">
        <w:rPr>
          <w:rFonts w:asciiTheme="minorHAnsi" w:hAnsiTheme="minorHAnsi" w:cstheme="minorHAnsi"/>
          <w:sz w:val="22"/>
        </w:rPr>
        <w:t>Diferente do que afirmaram perante a comunidade internacional, o</w:t>
      </w:r>
      <w:r w:rsidR="00221E18" w:rsidRPr="0077176B">
        <w:rPr>
          <w:rFonts w:asciiTheme="minorHAnsi" w:hAnsiTheme="minorHAnsi" w:cstheme="minorHAnsi"/>
          <w:sz w:val="22"/>
        </w:rPr>
        <w:t xml:space="preserve"> Brasil não está fazendo o melhor para enfrentar</w:t>
      </w:r>
      <w:r w:rsidR="00C85785" w:rsidRPr="0077176B">
        <w:rPr>
          <w:rFonts w:asciiTheme="minorHAnsi" w:hAnsiTheme="minorHAnsi" w:cstheme="minorHAnsi"/>
          <w:sz w:val="22"/>
        </w:rPr>
        <w:t xml:space="preserve"> a</w:t>
      </w:r>
      <w:r w:rsidR="00221E18" w:rsidRPr="0077176B">
        <w:rPr>
          <w:rFonts w:asciiTheme="minorHAnsi" w:hAnsiTheme="minorHAnsi" w:cstheme="minorHAnsi"/>
          <w:sz w:val="22"/>
        </w:rPr>
        <w:t xml:space="preserve"> pandemia </w:t>
      </w:r>
      <w:r w:rsidR="00C85785" w:rsidRPr="0077176B">
        <w:rPr>
          <w:rFonts w:asciiTheme="minorHAnsi" w:hAnsiTheme="minorHAnsi" w:cstheme="minorHAnsi"/>
          <w:sz w:val="22"/>
        </w:rPr>
        <w:t xml:space="preserve">da </w:t>
      </w:r>
      <w:r w:rsidR="00221E18" w:rsidRPr="0077176B">
        <w:rPr>
          <w:rFonts w:asciiTheme="minorHAnsi" w:hAnsiTheme="minorHAnsi" w:cstheme="minorHAnsi"/>
          <w:sz w:val="22"/>
        </w:rPr>
        <w:t>Covid-19. O governo brasileiro é tido como o que tem a pior gestão da pandemia</w:t>
      </w:r>
      <w:r w:rsidR="00221E18" w:rsidRPr="0077176B">
        <w:rPr>
          <w:rStyle w:val="FootnoteReference"/>
          <w:rFonts w:asciiTheme="minorHAnsi" w:hAnsiTheme="minorHAnsi" w:cstheme="minorHAnsi"/>
          <w:sz w:val="22"/>
        </w:rPr>
        <w:footnoteReference w:id="2"/>
      </w:r>
      <w:r w:rsidR="00221E18" w:rsidRPr="0077176B">
        <w:rPr>
          <w:rFonts w:asciiTheme="minorHAnsi" w:hAnsiTheme="minorHAnsi" w:cstheme="minorHAnsi"/>
          <w:sz w:val="22"/>
        </w:rPr>
        <w:t xml:space="preserve">. </w:t>
      </w:r>
      <w:r w:rsidR="00CE1A84" w:rsidRPr="0077176B">
        <w:rPr>
          <w:rFonts w:asciiTheme="minorHAnsi" w:hAnsiTheme="minorHAnsi" w:cstheme="minorHAnsi"/>
          <w:sz w:val="22"/>
        </w:rPr>
        <w:t>Negando a gravidade da pandemia, o governo deixou de adotar medidas para proteger sua população e impedir a propagação do vírus. Com cerca de 2% da população mundial, o Brasil acumula 10% das mortes por Covid-19 no mundo. Em 2020, o risco de se morrer de Covid-19 no Brasil foi três vezes maior que no resto do mundo</w:t>
      </w:r>
      <w:r w:rsidR="00CE1A84" w:rsidRPr="0077176B">
        <w:rPr>
          <w:rStyle w:val="FootnoteReference"/>
          <w:rFonts w:asciiTheme="minorHAnsi" w:hAnsiTheme="minorHAnsi" w:cstheme="minorHAnsi"/>
          <w:sz w:val="22"/>
        </w:rPr>
        <w:footnoteReference w:id="3"/>
      </w:r>
      <w:r w:rsidR="00CE1A84" w:rsidRPr="0077176B">
        <w:rPr>
          <w:rFonts w:asciiTheme="minorHAnsi" w:hAnsiTheme="minorHAnsi" w:cstheme="minorHAnsi"/>
          <w:sz w:val="22"/>
        </w:rPr>
        <w:t>.</w:t>
      </w:r>
      <w:r w:rsidR="004D63C2" w:rsidRPr="0077176B">
        <w:rPr>
          <w:rFonts w:asciiTheme="minorHAnsi" w:hAnsiTheme="minorHAnsi" w:cstheme="minorHAnsi"/>
          <w:sz w:val="22"/>
        </w:rPr>
        <w:t xml:space="preserve"> O governo brasileiro</w:t>
      </w:r>
      <w:r w:rsidR="00221E18" w:rsidRPr="0077176B">
        <w:rPr>
          <w:rFonts w:asciiTheme="minorHAnsi" w:hAnsiTheme="minorHAnsi" w:cstheme="minorHAnsi"/>
          <w:sz w:val="22"/>
        </w:rPr>
        <w:t xml:space="preserve"> sequer aplic</w:t>
      </w:r>
      <w:r w:rsidR="004D63C2" w:rsidRPr="0077176B">
        <w:rPr>
          <w:rFonts w:asciiTheme="minorHAnsi" w:hAnsiTheme="minorHAnsi" w:cstheme="minorHAnsi"/>
          <w:sz w:val="22"/>
        </w:rPr>
        <w:t>ou</w:t>
      </w:r>
      <w:r w:rsidR="00221E18" w:rsidRPr="0077176B">
        <w:rPr>
          <w:rFonts w:asciiTheme="minorHAnsi" w:hAnsiTheme="minorHAnsi" w:cstheme="minorHAnsi"/>
          <w:sz w:val="22"/>
        </w:rPr>
        <w:t xml:space="preserve"> todo o recurso que foi autorizad</w:t>
      </w:r>
      <w:r w:rsidR="004D63C2" w:rsidRPr="0077176B">
        <w:rPr>
          <w:rFonts w:asciiTheme="minorHAnsi" w:hAnsiTheme="minorHAnsi" w:cstheme="minorHAnsi"/>
          <w:sz w:val="22"/>
        </w:rPr>
        <w:t>o</w:t>
      </w:r>
      <w:r w:rsidR="00221E18" w:rsidRPr="0077176B">
        <w:rPr>
          <w:rFonts w:asciiTheme="minorHAnsi" w:hAnsiTheme="minorHAnsi" w:cstheme="minorHAnsi"/>
          <w:sz w:val="22"/>
        </w:rPr>
        <w:t xml:space="preserve"> para isso</w:t>
      </w:r>
      <w:r w:rsidR="00B44A45" w:rsidRPr="0077176B">
        <w:rPr>
          <w:rStyle w:val="FootnoteReference"/>
          <w:rFonts w:asciiTheme="minorHAnsi" w:hAnsiTheme="minorHAnsi" w:cstheme="minorHAnsi"/>
          <w:sz w:val="22"/>
        </w:rPr>
        <w:footnoteReference w:id="4"/>
      </w:r>
      <w:r w:rsidR="00221E18" w:rsidRPr="0077176B">
        <w:rPr>
          <w:rFonts w:asciiTheme="minorHAnsi" w:hAnsiTheme="minorHAnsi" w:cstheme="minorHAnsi"/>
          <w:sz w:val="22"/>
        </w:rPr>
        <w:t xml:space="preserve">, desassistindo cruelmente aqueles/as que são as maiores vítimas da pandemia. </w:t>
      </w:r>
    </w:p>
    <w:p w14:paraId="3CE18BA8" w14:textId="77777777" w:rsidR="003A665D" w:rsidRPr="0077176B" w:rsidRDefault="004D63C2" w:rsidP="003A665D">
      <w:pPr>
        <w:ind w:left="284" w:hanging="284"/>
        <w:jc w:val="both"/>
        <w:rPr>
          <w:rFonts w:asciiTheme="minorHAnsi" w:hAnsiTheme="minorHAnsi" w:cstheme="minorHAnsi"/>
          <w:sz w:val="22"/>
        </w:rPr>
      </w:pPr>
      <w:r w:rsidRPr="0077176B">
        <w:rPr>
          <w:rFonts w:asciiTheme="minorHAnsi" w:hAnsiTheme="minorHAnsi" w:cstheme="minorHAnsi"/>
          <w:sz w:val="22"/>
        </w:rPr>
        <w:t>3</w:t>
      </w:r>
      <w:r w:rsidR="003A665D" w:rsidRPr="0077176B">
        <w:rPr>
          <w:rFonts w:asciiTheme="minorHAnsi" w:hAnsiTheme="minorHAnsi" w:cstheme="minorHAnsi"/>
          <w:sz w:val="22"/>
        </w:rPr>
        <w:t xml:space="preserve">. </w:t>
      </w:r>
      <w:r w:rsidR="007C6CB1" w:rsidRPr="0077176B">
        <w:rPr>
          <w:rFonts w:asciiTheme="minorHAnsi" w:hAnsiTheme="minorHAnsi" w:cstheme="minorHAnsi"/>
          <w:sz w:val="22"/>
        </w:rPr>
        <w:t>O Brasil, na verdade, n</w:t>
      </w:r>
      <w:r w:rsidR="00221E18" w:rsidRPr="0077176B">
        <w:rPr>
          <w:rFonts w:asciiTheme="minorHAnsi" w:hAnsiTheme="minorHAnsi" w:cstheme="minorHAnsi"/>
          <w:sz w:val="22"/>
        </w:rPr>
        <w:t xml:space="preserve">ão está vacinando a sua população nem mesmo todos os idosos e profissionais de saúde, nem mesmo todos os povos tradicionais como anunciou </w:t>
      </w:r>
      <w:r w:rsidR="00C85785" w:rsidRPr="0077176B">
        <w:rPr>
          <w:rFonts w:asciiTheme="minorHAnsi" w:hAnsiTheme="minorHAnsi" w:cstheme="minorHAnsi"/>
          <w:sz w:val="22"/>
        </w:rPr>
        <w:t xml:space="preserve">a ministra </w:t>
      </w:r>
      <w:r w:rsidR="00221E18" w:rsidRPr="0077176B">
        <w:rPr>
          <w:rFonts w:asciiTheme="minorHAnsi" w:hAnsiTheme="minorHAnsi" w:cstheme="minorHAnsi"/>
          <w:sz w:val="22"/>
        </w:rPr>
        <w:t>Damares</w:t>
      </w:r>
      <w:r w:rsidR="00C85785" w:rsidRPr="0077176B">
        <w:rPr>
          <w:rFonts w:asciiTheme="minorHAnsi" w:hAnsiTheme="minorHAnsi" w:cstheme="minorHAnsi"/>
          <w:sz w:val="22"/>
        </w:rPr>
        <w:t xml:space="preserve"> Alves</w:t>
      </w:r>
      <w:r w:rsidR="00221E18" w:rsidRPr="0077176B">
        <w:rPr>
          <w:rFonts w:asciiTheme="minorHAnsi" w:hAnsiTheme="minorHAnsi" w:cstheme="minorHAnsi"/>
          <w:sz w:val="22"/>
        </w:rPr>
        <w:t>. Ainda está longe de garantir a cobertura com as duas doses para estes grupos</w:t>
      </w:r>
      <w:r w:rsidR="007C6CB1" w:rsidRPr="0077176B">
        <w:rPr>
          <w:rFonts w:asciiTheme="minorHAnsi" w:hAnsiTheme="minorHAnsi" w:cstheme="minorHAnsi"/>
          <w:sz w:val="22"/>
        </w:rPr>
        <w:t xml:space="preserve"> e está muito longe de chegar ao conjunto da população em cobertura recomendável</w:t>
      </w:r>
      <w:r w:rsidR="00221E18" w:rsidRPr="0077176B">
        <w:rPr>
          <w:rFonts w:asciiTheme="minorHAnsi" w:hAnsiTheme="minorHAnsi" w:cstheme="minorHAnsi"/>
          <w:sz w:val="22"/>
        </w:rPr>
        <w:t xml:space="preserve">. </w:t>
      </w:r>
      <w:proofErr w:type="gramStart"/>
      <w:r w:rsidR="00221E18" w:rsidRPr="0077176B">
        <w:rPr>
          <w:rFonts w:asciiTheme="minorHAnsi" w:hAnsiTheme="minorHAnsi" w:cstheme="minorHAnsi"/>
          <w:sz w:val="22"/>
        </w:rPr>
        <w:t>Segundo  organizações</w:t>
      </w:r>
      <w:proofErr w:type="gramEnd"/>
      <w:r w:rsidR="00C85785" w:rsidRPr="0077176B">
        <w:rPr>
          <w:rFonts w:asciiTheme="minorHAnsi" w:hAnsiTheme="minorHAnsi" w:cstheme="minorHAnsi"/>
          <w:sz w:val="22"/>
        </w:rPr>
        <w:t xml:space="preserve"> indígenas</w:t>
      </w:r>
      <w:r w:rsidR="007C6CB1" w:rsidRPr="0077176B">
        <w:rPr>
          <w:rFonts w:asciiTheme="minorHAnsi" w:hAnsiTheme="minorHAnsi" w:cstheme="minorHAnsi"/>
          <w:sz w:val="22"/>
        </w:rPr>
        <w:t>,</w:t>
      </w:r>
      <w:r w:rsidR="00CE755E" w:rsidRPr="0077176B">
        <w:rPr>
          <w:rStyle w:val="FootnoteReference"/>
          <w:rFonts w:asciiTheme="minorHAnsi" w:hAnsiTheme="minorHAnsi" w:cstheme="minorHAnsi"/>
          <w:sz w:val="22"/>
        </w:rPr>
        <w:footnoteReference w:id="5"/>
      </w:r>
      <w:r w:rsidR="00221E18" w:rsidRPr="0077176B">
        <w:rPr>
          <w:rFonts w:asciiTheme="minorHAnsi" w:hAnsiTheme="minorHAnsi" w:cstheme="minorHAnsi"/>
          <w:sz w:val="22"/>
        </w:rPr>
        <w:t xml:space="preserve"> nem sequer tem vacinado a todos os povos indígenas (atinge somente aos aldeados), quilombolas, ciganos e outros mais de 25 grupos</w:t>
      </w:r>
      <w:r w:rsidR="007C6CB1" w:rsidRPr="0077176B">
        <w:rPr>
          <w:rFonts w:asciiTheme="minorHAnsi" w:hAnsiTheme="minorHAnsi" w:cstheme="minorHAnsi"/>
          <w:sz w:val="22"/>
        </w:rPr>
        <w:t>, que</w:t>
      </w:r>
      <w:r w:rsidR="00221E18" w:rsidRPr="0077176B">
        <w:rPr>
          <w:rFonts w:asciiTheme="minorHAnsi" w:hAnsiTheme="minorHAnsi" w:cstheme="minorHAnsi"/>
          <w:sz w:val="22"/>
        </w:rPr>
        <w:t xml:space="preserve"> não estão incluídos </w:t>
      </w:r>
      <w:r w:rsidR="000812BA" w:rsidRPr="0077176B">
        <w:rPr>
          <w:rFonts w:asciiTheme="minorHAnsi" w:hAnsiTheme="minorHAnsi" w:cstheme="minorHAnsi"/>
          <w:sz w:val="22"/>
        </w:rPr>
        <w:t>na</w:t>
      </w:r>
      <w:r w:rsidR="00221E18" w:rsidRPr="0077176B">
        <w:rPr>
          <w:rFonts w:asciiTheme="minorHAnsi" w:hAnsiTheme="minorHAnsi" w:cstheme="minorHAnsi"/>
          <w:sz w:val="22"/>
        </w:rPr>
        <w:t xml:space="preserve">s prioridades. </w:t>
      </w:r>
      <w:r w:rsidR="00C85785" w:rsidRPr="0077176B">
        <w:rPr>
          <w:rFonts w:asciiTheme="minorHAnsi" w:hAnsiTheme="minorHAnsi" w:cstheme="minorHAnsi"/>
          <w:sz w:val="22"/>
        </w:rPr>
        <w:t>O racismo estrutural impregna o processo de vacinação, uma vez que negros/as são mais da metade da população do País, mas são os que menos tiveram acesso a vacina</w:t>
      </w:r>
      <w:r w:rsidR="000812BA" w:rsidRPr="0077176B">
        <w:rPr>
          <w:rFonts w:asciiTheme="minorHAnsi" w:hAnsiTheme="minorHAnsi" w:cstheme="minorHAnsi"/>
          <w:sz w:val="22"/>
        </w:rPr>
        <w:t>.</w:t>
      </w:r>
      <w:r w:rsidR="000812BA" w:rsidRPr="0077176B">
        <w:rPr>
          <w:rStyle w:val="FootnoteReference"/>
          <w:rFonts w:asciiTheme="minorHAnsi" w:hAnsiTheme="minorHAnsi" w:cstheme="minorHAnsi"/>
          <w:sz w:val="22"/>
        </w:rPr>
        <w:footnoteReference w:id="6"/>
      </w:r>
      <w:r w:rsidR="000812BA" w:rsidRPr="0077176B">
        <w:rPr>
          <w:rFonts w:asciiTheme="minorHAnsi" w:hAnsiTheme="minorHAnsi" w:cstheme="minorHAnsi"/>
          <w:sz w:val="22"/>
        </w:rPr>
        <w:t xml:space="preserve"> </w:t>
      </w:r>
    </w:p>
    <w:p w14:paraId="33B77384" w14:textId="77777777" w:rsidR="003A665D" w:rsidRPr="0077176B" w:rsidRDefault="004D63C2" w:rsidP="003A665D">
      <w:pPr>
        <w:ind w:left="284" w:hanging="284"/>
        <w:jc w:val="both"/>
        <w:rPr>
          <w:rFonts w:asciiTheme="minorHAnsi" w:hAnsiTheme="minorHAnsi" w:cstheme="minorHAnsi"/>
          <w:spacing w:val="3"/>
          <w:sz w:val="22"/>
          <w:shd w:val="clear" w:color="auto" w:fill="FFFFFF"/>
        </w:rPr>
      </w:pPr>
      <w:r w:rsidRPr="0077176B">
        <w:rPr>
          <w:rFonts w:asciiTheme="minorHAnsi" w:hAnsiTheme="minorHAnsi" w:cstheme="minorHAnsi"/>
          <w:sz w:val="22"/>
        </w:rPr>
        <w:t>4</w:t>
      </w:r>
      <w:r w:rsidR="003A665D" w:rsidRPr="0077176B">
        <w:rPr>
          <w:rFonts w:asciiTheme="minorHAnsi" w:hAnsiTheme="minorHAnsi" w:cstheme="minorHAnsi"/>
          <w:sz w:val="22"/>
        </w:rPr>
        <w:t xml:space="preserve">. </w:t>
      </w:r>
      <w:r w:rsidR="000539A5" w:rsidRPr="0077176B">
        <w:rPr>
          <w:rFonts w:asciiTheme="minorHAnsi" w:hAnsiTheme="minorHAnsi" w:cstheme="minorHAnsi"/>
          <w:sz w:val="22"/>
        </w:rPr>
        <w:t xml:space="preserve">O chanceler e a ministra não falaram que </w:t>
      </w:r>
      <w:r w:rsidR="00C85785" w:rsidRPr="0077176B">
        <w:rPr>
          <w:rFonts w:asciiTheme="minorHAnsi" w:hAnsiTheme="minorHAnsi" w:cstheme="minorHAnsi"/>
          <w:sz w:val="22"/>
        </w:rPr>
        <w:t>que o Brasil é um dos países mais afetados e com um dos mais altos registros de mortes por Covid-19</w:t>
      </w:r>
      <w:r w:rsidR="00CE1A84" w:rsidRPr="0077176B">
        <w:rPr>
          <w:rFonts w:asciiTheme="minorHAnsi" w:hAnsiTheme="minorHAnsi" w:cstheme="minorHAnsi"/>
          <w:sz w:val="22"/>
        </w:rPr>
        <w:t>, que o presidente da República questiona a eficácia da vacina, propaga remédios comprovadamente ineficazes para tratamento precoce, promove aglomerações e ataca medidas de isolamento e distanciamento social. O sistema público de saúde está em colapso em várias cidades brasileiras, faltam leitos de UTI, oxigênio, remédios e materiais de proteção individual para profissionais de saúde</w:t>
      </w:r>
      <w:proofErr w:type="gramStart"/>
      <w:r w:rsidR="00CE1A84" w:rsidRPr="0077176B">
        <w:rPr>
          <w:rFonts w:asciiTheme="minorHAnsi" w:hAnsiTheme="minorHAnsi" w:cstheme="minorHAnsi"/>
          <w:sz w:val="22"/>
        </w:rPr>
        <w:t xml:space="preserve">. </w:t>
      </w:r>
      <w:r w:rsidR="000539A5" w:rsidRPr="0077176B">
        <w:rPr>
          <w:rFonts w:asciiTheme="minorHAnsi" w:hAnsiTheme="minorHAnsi" w:cstheme="minorHAnsi"/>
          <w:sz w:val="22"/>
        </w:rPr>
        <w:t>.</w:t>
      </w:r>
      <w:proofErr w:type="gramEnd"/>
      <w:r w:rsidR="000539A5" w:rsidRPr="0077176B">
        <w:rPr>
          <w:rFonts w:asciiTheme="minorHAnsi" w:hAnsiTheme="minorHAnsi" w:cstheme="minorHAnsi"/>
          <w:sz w:val="22"/>
        </w:rPr>
        <w:t xml:space="preserve"> Um estudo publicado por organizações brasileiras</w:t>
      </w:r>
      <w:r w:rsidR="000539A5" w:rsidRPr="0077176B">
        <w:rPr>
          <w:rStyle w:val="FootnoteReference"/>
          <w:rFonts w:asciiTheme="minorHAnsi" w:hAnsiTheme="minorHAnsi" w:cstheme="minorHAnsi"/>
          <w:sz w:val="22"/>
        </w:rPr>
        <w:footnoteReference w:id="7"/>
      </w:r>
      <w:r w:rsidR="000539A5" w:rsidRPr="0077176B">
        <w:rPr>
          <w:rFonts w:asciiTheme="minorHAnsi" w:hAnsiTheme="minorHAnsi" w:cstheme="minorHAnsi"/>
          <w:sz w:val="22"/>
        </w:rPr>
        <w:t xml:space="preserve"> mostra que </w:t>
      </w:r>
      <w:r w:rsidR="000539A5" w:rsidRPr="0077176B">
        <w:rPr>
          <w:rFonts w:asciiTheme="minorHAnsi" w:hAnsiTheme="minorHAnsi" w:cstheme="minorHAnsi"/>
          <w:spacing w:val="3"/>
          <w:sz w:val="22"/>
          <w:shd w:val="clear" w:color="auto" w:fill="FFFFFF"/>
        </w:rPr>
        <w:t>“a maioria das mortes seriam evitáveis por meio de uma estratégia de contenção da doença, o que constitui uma violação sem precedentes do direito à vida e do direito à saúde dos/as brasileiros”</w:t>
      </w:r>
      <w:r w:rsidR="003A665D" w:rsidRPr="0077176B">
        <w:rPr>
          <w:rFonts w:asciiTheme="minorHAnsi" w:hAnsiTheme="minorHAnsi" w:cstheme="minorHAnsi"/>
          <w:spacing w:val="3"/>
          <w:sz w:val="22"/>
          <w:shd w:val="clear" w:color="auto" w:fill="FFFFFF"/>
        </w:rPr>
        <w:t>.</w:t>
      </w:r>
    </w:p>
    <w:p w14:paraId="1FD74D5F" w14:textId="77777777" w:rsidR="003A665D" w:rsidRPr="0077176B" w:rsidRDefault="004D63C2" w:rsidP="003A665D">
      <w:pPr>
        <w:ind w:left="284" w:hanging="284"/>
        <w:jc w:val="both"/>
        <w:rPr>
          <w:rFonts w:asciiTheme="minorHAnsi" w:hAnsiTheme="minorHAnsi" w:cstheme="minorHAnsi"/>
          <w:sz w:val="22"/>
        </w:rPr>
      </w:pPr>
      <w:r w:rsidRPr="0077176B">
        <w:rPr>
          <w:rFonts w:asciiTheme="minorHAnsi" w:hAnsiTheme="minorHAnsi" w:cstheme="minorHAnsi"/>
          <w:sz w:val="22"/>
        </w:rPr>
        <w:t>5</w:t>
      </w:r>
      <w:r w:rsidR="003A665D" w:rsidRPr="0077176B">
        <w:rPr>
          <w:rFonts w:asciiTheme="minorHAnsi" w:hAnsiTheme="minorHAnsi" w:cstheme="minorHAnsi"/>
          <w:sz w:val="22"/>
        </w:rPr>
        <w:t xml:space="preserve">. </w:t>
      </w:r>
      <w:r w:rsidR="000A72C2" w:rsidRPr="0077176B">
        <w:rPr>
          <w:rFonts w:asciiTheme="minorHAnsi" w:hAnsiTheme="minorHAnsi" w:cstheme="minorHAnsi"/>
          <w:sz w:val="22"/>
        </w:rPr>
        <w:t>A ministra não falou que quase metade da</w:t>
      </w:r>
      <w:r w:rsidR="008D0BCF" w:rsidRPr="0077176B">
        <w:rPr>
          <w:rFonts w:asciiTheme="minorHAnsi" w:hAnsiTheme="minorHAnsi" w:cstheme="minorHAnsi"/>
          <w:sz w:val="22"/>
        </w:rPr>
        <w:t xml:space="preserve">s famílias </w:t>
      </w:r>
      <w:r w:rsidR="000A72C2" w:rsidRPr="0077176B">
        <w:rPr>
          <w:rFonts w:asciiTheme="minorHAnsi" w:hAnsiTheme="minorHAnsi" w:cstheme="minorHAnsi"/>
          <w:sz w:val="22"/>
        </w:rPr>
        <w:t>brasileira</w:t>
      </w:r>
      <w:r w:rsidR="008D0BCF" w:rsidRPr="0077176B">
        <w:rPr>
          <w:rFonts w:asciiTheme="minorHAnsi" w:hAnsiTheme="minorHAnsi" w:cstheme="minorHAnsi"/>
          <w:sz w:val="22"/>
        </w:rPr>
        <w:t>s</w:t>
      </w:r>
      <w:r w:rsidR="000A72C2" w:rsidRPr="0077176B">
        <w:rPr>
          <w:rFonts w:asciiTheme="minorHAnsi" w:hAnsiTheme="minorHAnsi" w:cstheme="minorHAnsi"/>
          <w:sz w:val="22"/>
        </w:rPr>
        <w:t xml:space="preserve"> fic</w:t>
      </w:r>
      <w:r w:rsidR="008D0BCF" w:rsidRPr="0077176B">
        <w:rPr>
          <w:rFonts w:asciiTheme="minorHAnsi" w:hAnsiTheme="minorHAnsi" w:cstheme="minorHAnsi"/>
          <w:sz w:val="22"/>
        </w:rPr>
        <w:t>aram</w:t>
      </w:r>
      <w:r w:rsidR="000A72C2" w:rsidRPr="0077176B">
        <w:rPr>
          <w:rFonts w:asciiTheme="minorHAnsi" w:hAnsiTheme="minorHAnsi" w:cstheme="minorHAnsi"/>
          <w:sz w:val="22"/>
        </w:rPr>
        <w:t xml:space="preserve"> completamente desassistidos e segue</w:t>
      </w:r>
      <w:r w:rsidR="008D0BCF" w:rsidRPr="0077176B">
        <w:rPr>
          <w:rFonts w:asciiTheme="minorHAnsi" w:hAnsiTheme="minorHAnsi" w:cstheme="minorHAnsi"/>
          <w:sz w:val="22"/>
        </w:rPr>
        <w:t>m</w:t>
      </w:r>
      <w:r w:rsidR="000A72C2" w:rsidRPr="0077176B">
        <w:rPr>
          <w:rFonts w:asciiTheme="minorHAnsi" w:hAnsiTheme="minorHAnsi" w:cstheme="minorHAnsi"/>
          <w:sz w:val="22"/>
        </w:rPr>
        <w:t xml:space="preserve"> assim em razão da descontinuidade do auxílio emergencial</w:t>
      </w:r>
      <w:r w:rsidR="008D0BCF" w:rsidRPr="0077176B">
        <w:rPr>
          <w:rStyle w:val="FootnoteReference"/>
          <w:rFonts w:asciiTheme="minorHAnsi" w:hAnsiTheme="minorHAnsi" w:cstheme="minorHAnsi"/>
          <w:sz w:val="22"/>
        </w:rPr>
        <w:footnoteReference w:id="8"/>
      </w:r>
      <w:r w:rsidR="008D0BCF" w:rsidRPr="0077176B">
        <w:rPr>
          <w:rFonts w:asciiTheme="minorHAnsi" w:hAnsiTheme="minorHAnsi" w:cstheme="minorHAnsi"/>
          <w:sz w:val="22"/>
        </w:rPr>
        <w:t xml:space="preserve"> </w:t>
      </w:r>
      <w:r w:rsidR="00CE1A84" w:rsidRPr="0077176B">
        <w:rPr>
          <w:rFonts w:asciiTheme="minorHAnsi" w:hAnsiTheme="minorHAnsi" w:cstheme="minorHAnsi"/>
          <w:sz w:val="22"/>
        </w:rPr>
        <w:t>nem</w:t>
      </w:r>
      <w:r w:rsidR="008D0BCF" w:rsidRPr="0077176B">
        <w:rPr>
          <w:rFonts w:asciiTheme="minorHAnsi" w:hAnsiTheme="minorHAnsi" w:cstheme="minorHAnsi"/>
          <w:sz w:val="22"/>
        </w:rPr>
        <w:t xml:space="preserve"> da chantagem da área econômica</w:t>
      </w:r>
      <w:r w:rsidR="00CE1A84" w:rsidRPr="0077176B">
        <w:rPr>
          <w:rFonts w:asciiTheme="minorHAnsi" w:hAnsiTheme="minorHAnsi" w:cstheme="minorHAnsi"/>
          <w:sz w:val="22"/>
        </w:rPr>
        <w:t xml:space="preserve"> do governo</w:t>
      </w:r>
      <w:r w:rsidR="008D0BCF" w:rsidRPr="0077176B">
        <w:rPr>
          <w:rFonts w:asciiTheme="minorHAnsi" w:hAnsiTheme="minorHAnsi" w:cstheme="minorHAnsi"/>
          <w:sz w:val="22"/>
        </w:rPr>
        <w:t xml:space="preserve"> que quer incluir o fim da vinculação orçamentária para educação</w:t>
      </w:r>
      <w:r w:rsidR="00FE083C" w:rsidRPr="0077176B">
        <w:rPr>
          <w:rFonts w:asciiTheme="minorHAnsi" w:hAnsiTheme="minorHAnsi" w:cstheme="minorHAnsi"/>
          <w:sz w:val="22"/>
        </w:rPr>
        <w:t xml:space="preserve"> (25%)</w:t>
      </w:r>
      <w:r w:rsidR="008D0BCF" w:rsidRPr="0077176B">
        <w:rPr>
          <w:rFonts w:asciiTheme="minorHAnsi" w:hAnsiTheme="minorHAnsi" w:cstheme="minorHAnsi"/>
          <w:sz w:val="22"/>
        </w:rPr>
        <w:t xml:space="preserve"> e saúde </w:t>
      </w:r>
      <w:r w:rsidR="00FE083C" w:rsidRPr="0077176B">
        <w:rPr>
          <w:rFonts w:asciiTheme="minorHAnsi" w:hAnsiTheme="minorHAnsi" w:cstheme="minorHAnsi"/>
          <w:sz w:val="22"/>
        </w:rPr>
        <w:t xml:space="preserve">(12%) </w:t>
      </w:r>
      <w:r w:rsidR="008D0BCF" w:rsidRPr="0077176B">
        <w:rPr>
          <w:rFonts w:asciiTheme="minorHAnsi" w:hAnsiTheme="minorHAnsi" w:cstheme="minorHAnsi"/>
          <w:sz w:val="22"/>
        </w:rPr>
        <w:t>como contrapartida para aprovar um novo auxílio emergencial que, aliás vem sendo reivindicado por centenas de organizações da sociedade civil.</w:t>
      </w:r>
      <w:r w:rsidR="00FE083C" w:rsidRPr="0077176B">
        <w:rPr>
          <w:rStyle w:val="FootnoteReference"/>
          <w:rFonts w:asciiTheme="minorHAnsi" w:hAnsiTheme="minorHAnsi" w:cstheme="minorHAnsi"/>
          <w:sz w:val="22"/>
        </w:rPr>
        <w:footnoteReference w:id="9"/>
      </w:r>
    </w:p>
    <w:p w14:paraId="21BFF4C1" w14:textId="77777777" w:rsidR="003A665D" w:rsidRPr="0077176B" w:rsidRDefault="004D63C2" w:rsidP="003A665D">
      <w:pPr>
        <w:ind w:left="284" w:hanging="284"/>
        <w:jc w:val="both"/>
        <w:rPr>
          <w:rFonts w:asciiTheme="minorHAnsi" w:hAnsiTheme="minorHAnsi" w:cstheme="minorHAnsi"/>
          <w:sz w:val="22"/>
        </w:rPr>
      </w:pPr>
      <w:r w:rsidRPr="0077176B">
        <w:rPr>
          <w:rFonts w:asciiTheme="minorHAnsi" w:hAnsiTheme="minorHAnsi" w:cstheme="minorHAnsi"/>
          <w:sz w:val="22"/>
        </w:rPr>
        <w:t>6</w:t>
      </w:r>
      <w:r w:rsidR="003A665D" w:rsidRPr="0077176B">
        <w:rPr>
          <w:rFonts w:asciiTheme="minorHAnsi" w:hAnsiTheme="minorHAnsi" w:cstheme="minorHAnsi"/>
          <w:sz w:val="22"/>
        </w:rPr>
        <w:t xml:space="preserve">. </w:t>
      </w:r>
      <w:r w:rsidR="00FE083C" w:rsidRPr="0077176B">
        <w:rPr>
          <w:rFonts w:asciiTheme="minorHAnsi" w:hAnsiTheme="minorHAnsi" w:cstheme="minorHAnsi"/>
          <w:sz w:val="22"/>
        </w:rPr>
        <w:t xml:space="preserve">Os valores apresentados pela </w:t>
      </w:r>
      <w:r w:rsidR="000539A5" w:rsidRPr="0077176B">
        <w:rPr>
          <w:rFonts w:asciiTheme="minorHAnsi" w:hAnsiTheme="minorHAnsi" w:cstheme="minorHAnsi"/>
          <w:sz w:val="22"/>
        </w:rPr>
        <w:t>m</w:t>
      </w:r>
      <w:r w:rsidR="00FE083C" w:rsidRPr="0077176B">
        <w:rPr>
          <w:rFonts w:asciiTheme="minorHAnsi" w:hAnsiTheme="minorHAnsi" w:cstheme="minorHAnsi"/>
          <w:sz w:val="22"/>
        </w:rPr>
        <w:t xml:space="preserve">inistra como para dar a entender que o governo está fazendo altos investimentos, suficientes para atender às demandas para a proteção dos grupos citados é um artifício </w:t>
      </w:r>
      <w:r w:rsidR="00FE083C" w:rsidRPr="0077176B">
        <w:rPr>
          <w:rFonts w:asciiTheme="minorHAnsi" w:hAnsiTheme="minorHAnsi" w:cstheme="minorHAnsi"/>
          <w:sz w:val="22"/>
        </w:rPr>
        <w:lastRenderedPageBreak/>
        <w:t xml:space="preserve">retórico comum, já que não apresenta o universo da demanda e nem mesmo dados comparativos para que possam ser adequadamente avaliados. </w:t>
      </w:r>
      <w:r w:rsidR="00C43173" w:rsidRPr="0077176B">
        <w:rPr>
          <w:rFonts w:asciiTheme="minorHAnsi" w:hAnsiTheme="minorHAnsi" w:cstheme="minorHAnsi"/>
          <w:sz w:val="22"/>
        </w:rPr>
        <w:t>Fanfarronar</w:t>
      </w:r>
      <w:r w:rsidR="00FE083C" w:rsidRPr="0077176B">
        <w:rPr>
          <w:rFonts w:asciiTheme="minorHAnsi" w:hAnsiTheme="minorHAnsi" w:cstheme="minorHAnsi"/>
          <w:sz w:val="22"/>
        </w:rPr>
        <w:t xml:space="preserve"> números é um recurso </w:t>
      </w:r>
      <w:r w:rsidR="00C43173" w:rsidRPr="0077176B">
        <w:rPr>
          <w:rFonts w:asciiTheme="minorHAnsi" w:hAnsiTheme="minorHAnsi" w:cstheme="minorHAnsi"/>
          <w:sz w:val="22"/>
        </w:rPr>
        <w:t xml:space="preserve">que pode impressionar, mas prática que não se sustenta quando </w:t>
      </w:r>
      <w:r w:rsidR="00FE083C" w:rsidRPr="0077176B">
        <w:rPr>
          <w:rFonts w:asciiTheme="minorHAnsi" w:hAnsiTheme="minorHAnsi" w:cstheme="minorHAnsi"/>
          <w:sz w:val="22"/>
        </w:rPr>
        <w:t>confrontad</w:t>
      </w:r>
      <w:r w:rsidR="00C43173" w:rsidRPr="0077176B">
        <w:rPr>
          <w:rFonts w:asciiTheme="minorHAnsi" w:hAnsiTheme="minorHAnsi" w:cstheme="minorHAnsi"/>
          <w:sz w:val="22"/>
        </w:rPr>
        <w:t>a</w:t>
      </w:r>
      <w:r w:rsidR="00FE083C" w:rsidRPr="0077176B">
        <w:rPr>
          <w:rFonts w:asciiTheme="minorHAnsi" w:hAnsiTheme="minorHAnsi" w:cstheme="minorHAnsi"/>
          <w:sz w:val="22"/>
        </w:rPr>
        <w:t xml:space="preserve"> à realidade</w:t>
      </w:r>
      <w:r w:rsidR="00A72490" w:rsidRPr="0077176B">
        <w:rPr>
          <w:rFonts w:asciiTheme="minorHAnsi" w:hAnsiTheme="minorHAnsi" w:cstheme="minorHAnsi"/>
          <w:sz w:val="22"/>
        </w:rPr>
        <w:t xml:space="preserve">. Um </w:t>
      </w:r>
      <w:r w:rsidR="00FE083C" w:rsidRPr="0077176B">
        <w:rPr>
          <w:rFonts w:asciiTheme="minorHAnsi" w:hAnsiTheme="minorHAnsi" w:cstheme="minorHAnsi"/>
          <w:sz w:val="22"/>
        </w:rPr>
        <w:t>exemplo</w:t>
      </w:r>
      <w:r w:rsidR="00A72490" w:rsidRPr="0077176B">
        <w:rPr>
          <w:rFonts w:asciiTheme="minorHAnsi" w:hAnsiTheme="minorHAnsi" w:cstheme="minorHAnsi"/>
          <w:sz w:val="22"/>
        </w:rPr>
        <w:t xml:space="preserve"> são os dados sobre a proteção de crianças: a</w:t>
      </w:r>
      <w:r w:rsidR="00FE083C" w:rsidRPr="0077176B">
        <w:rPr>
          <w:rFonts w:asciiTheme="minorHAnsi" w:hAnsiTheme="minorHAnsi" w:cstheme="minorHAnsi"/>
          <w:sz w:val="22"/>
        </w:rPr>
        <w:t xml:space="preserve"> ministra diz que atuou para equipar 500 Conselhos Tutelares no Brasil, mas não falou dos mais de cinco mil outros que não foram atendidos, afinal são 5.570 municípios no Brasil e em cada um deles há pelo menos um conselho tutelar.</w:t>
      </w:r>
    </w:p>
    <w:p w14:paraId="5C1D4F47" w14:textId="77777777" w:rsidR="004D63C2" w:rsidRPr="0077176B" w:rsidRDefault="004D63C2" w:rsidP="004D63C2">
      <w:pPr>
        <w:ind w:left="284" w:hanging="284"/>
        <w:jc w:val="both"/>
        <w:rPr>
          <w:rFonts w:asciiTheme="minorHAnsi" w:hAnsiTheme="minorHAnsi" w:cstheme="minorHAnsi"/>
          <w:sz w:val="22"/>
        </w:rPr>
      </w:pPr>
      <w:r w:rsidRPr="0077176B">
        <w:rPr>
          <w:rFonts w:asciiTheme="minorHAnsi" w:hAnsiTheme="minorHAnsi" w:cstheme="minorHAnsi"/>
          <w:sz w:val="22"/>
        </w:rPr>
        <w:t xml:space="preserve">7. Por sua vez, o Chanceler que prega ataques ao multilateralismo, em nome da soberania irrestrita dos países, brada contra um suposto </w:t>
      </w:r>
      <w:proofErr w:type="spellStart"/>
      <w:r w:rsidRPr="0077176B">
        <w:rPr>
          <w:rFonts w:asciiTheme="minorHAnsi" w:hAnsiTheme="minorHAnsi" w:cstheme="minorHAnsi"/>
          <w:sz w:val="22"/>
        </w:rPr>
        <w:t>climatismo</w:t>
      </w:r>
      <w:proofErr w:type="spellEnd"/>
      <w:r w:rsidRPr="0077176B">
        <w:rPr>
          <w:rFonts w:asciiTheme="minorHAnsi" w:hAnsiTheme="minorHAnsi" w:cstheme="minorHAnsi"/>
          <w:sz w:val="22"/>
        </w:rPr>
        <w:t xml:space="preserve">, para negar os esforços contra as mudanças climáticas, desta vez, resolveu denunciar a prática da produção de falsas notícias. Vindo de um governo que é exímio fabricante de notícias falsas, que é acusado de manter </w:t>
      </w:r>
      <w:proofErr w:type="gramStart"/>
      <w:r w:rsidRPr="0077176B">
        <w:rPr>
          <w:rFonts w:asciiTheme="minorHAnsi" w:hAnsiTheme="minorHAnsi" w:cstheme="minorHAnsi"/>
          <w:sz w:val="22"/>
        </w:rPr>
        <w:t>um  “</w:t>
      </w:r>
      <w:proofErr w:type="gramEnd"/>
      <w:r w:rsidRPr="0077176B">
        <w:rPr>
          <w:rFonts w:asciiTheme="minorHAnsi" w:hAnsiTheme="minorHAnsi" w:cstheme="minorHAnsi"/>
          <w:sz w:val="22"/>
        </w:rPr>
        <w:t>gabinete do ódio”,</w:t>
      </w:r>
      <w:r w:rsidRPr="0077176B">
        <w:rPr>
          <w:rStyle w:val="FootnoteReference"/>
          <w:rFonts w:asciiTheme="minorHAnsi" w:hAnsiTheme="minorHAnsi" w:cstheme="minorHAnsi"/>
          <w:sz w:val="22"/>
        </w:rPr>
        <w:footnoteReference w:id="10"/>
      </w:r>
      <w:r w:rsidRPr="0077176B">
        <w:rPr>
          <w:rFonts w:asciiTheme="minorHAnsi" w:hAnsiTheme="minorHAnsi" w:cstheme="minorHAnsi"/>
          <w:sz w:val="22"/>
        </w:rPr>
        <w:t xml:space="preserve"> e que está sendo investigado pelo Congresso Nacional e pelo Supremo Tribunal Federal, não pode ser levado a sério.</w:t>
      </w:r>
    </w:p>
    <w:p w14:paraId="6B77355A" w14:textId="77777777" w:rsidR="004D63C2" w:rsidRPr="0077176B" w:rsidRDefault="004D63C2" w:rsidP="003A665D">
      <w:pPr>
        <w:ind w:left="284" w:hanging="284"/>
        <w:jc w:val="both"/>
        <w:rPr>
          <w:rFonts w:asciiTheme="minorHAnsi" w:hAnsiTheme="minorHAnsi" w:cstheme="minorHAnsi"/>
          <w:sz w:val="22"/>
        </w:rPr>
      </w:pPr>
      <w:r w:rsidRPr="0077176B">
        <w:rPr>
          <w:rFonts w:asciiTheme="minorHAnsi" w:hAnsiTheme="minorHAnsi" w:cstheme="minorHAnsi"/>
          <w:sz w:val="22"/>
        </w:rPr>
        <w:t>8. O chanceler afirma em seu discurso que as tecnologias da informação têm sido cada vez mais submetidas à censura, à vigilância e à criação de mecanismos de controle social. Usa como fachada uma suposta militância internacional contra o que chamou de “</w:t>
      </w:r>
      <w:proofErr w:type="spellStart"/>
      <w:r w:rsidRPr="0077176B">
        <w:rPr>
          <w:rFonts w:asciiTheme="minorHAnsi" w:hAnsiTheme="minorHAnsi" w:cstheme="minorHAnsi"/>
          <w:sz w:val="22"/>
        </w:rPr>
        <w:t>tecnototalitarismo</w:t>
      </w:r>
      <w:proofErr w:type="spellEnd"/>
      <w:r w:rsidRPr="0077176B">
        <w:rPr>
          <w:rFonts w:asciiTheme="minorHAnsi" w:hAnsiTheme="minorHAnsi" w:cstheme="minorHAnsi"/>
          <w:sz w:val="22"/>
        </w:rPr>
        <w:t>”. Mas, faz isso sem tomar em conta as afirmações de relatorias das Nações Unidas, particularmente da Relatora sobre Formas Contemporâneas de Racismo</w:t>
      </w:r>
      <w:r w:rsidRPr="0077176B">
        <w:rPr>
          <w:rStyle w:val="FootnoteReference"/>
          <w:rFonts w:asciiTheme="minorHAnsi" w:hAnsiTheme="minorHAnsi" w:cstheme="minorHAnsi"/>
          <w:sz w:val="22"/>
        </w:rPr>
        <w:footnoteReference w:id="11"/>
      </w:r>
      <w:r w:rsidRPr="0077176B">
        <w:rPr>
          <w:rFonts w:asciiTheme="minorHAnsi" w:hAnsiTheme="minorHAnsi" w:cstheme="minorHAnsi"/>
          <w:sz w:val="22"/>
        </w:rPr>
        <w:t>, que denunciou o uso destas tecnologias pelo mercado e para promover ainda mais racismo e exclusão, no viés reverso ao que sustenta o Ministro. O libelo que levanta parece ir exatamente contra a tudo o que o movimento ideológico do qual é parte faz todos os dias. Ele certamente usa a tribuna internacional para fazer agrados e retribuições preparando possíveis reclamações de um de seus maiores aliados e agora ex-presidente norte americano, ou mesmo ao que pode vir a acontecer a seu chefe, ou ao que já ocorreu ao parlamentar que foi recentemente preso no Brasil. Concordamos que a tecnologia não pode ser usada para submeter ou apequenar. Mas não concordamos que a tribuna internacional seja usada por uma alta autoridade para defender interesses não expressos em detrimento das melhores agendas de direitos humanos do mundo.</w:t>
      </w:r>
    </w:p>
    <w:p w14:paraId="5746A060" w14:textId="77777777" w:rsidR="003A665D" w:rsidRPr="0077176B" w:rsidRDefault="003A665D" w:rsidP="003A665D">
      <w:pPr>
        <w:ind w:left="284" w:hanging="284"/>
        <w:jc w:val="both"/>
        <w:rPr>
          <w:rFonts w:asciiTheme="minorHAnsi" w:hAnsiTheme="minorHAnsi" w:cstheme="minorHAnsi"/>
          <w:sz w:val="22"/>
        </w:rPr>
      </w:pPr>
      <w:r w:rsidRPr="0077176B">
        <w:rPr>
          <w:rFonts w:asciiTheme="minorHAnsi" w:hAnsiTheme="minorHAnsi" w:cstheme="minorHAnsi"/>
          <w:sz w:val="22"/>
        </w:rPr>
        <w:t xml:space="preserve">9. </w:t>
      </w:r>
      <w:r w:rsidR="00FE083C" w:rsidRPr="0077176B">
        <w:rPr>
          <w:rFonts w:asciiTheme="minorHAnsi" w:hAnsiTheme="minorHAnsi" w:cstheme="minorHAnsi"/>
          <w:sz w:val="22"/>
        </w:rPr>
        <w:t xml:space="preserve">A sociedade civil brasileira </w:t>
      </w:r>
      <w:r w:rsidR="00C43173" w:rsidRPr="0077176B">
        <w:rPr>
          <w:rFonts w:asciiTheme="minorHAnsi" w:hAnsiTheme="minorHAnsi" w:cstheme="minorHAnsi"/>
          <w:sz w:val="22"/>
        </w:rPr>
        <w:t>não aceita este tipo de postura nos</w:t>
      </w:r>
      <w:r w:rsidR="00FE083C" w:rsidRPr="0077176B">
        <w:rPr>
          <w:rFonts w:asciiTheme="minorHAnsi" w:hAnsiTheme="minorHAnsi" w:cstheme="minorHAnsi"/>
          <w:sz w:val="22"/>
        </w:rPr>
        <w:t xml:space="preserve"> fóruns internacionais</w:t>
      </w:r>
      <w:r w:rsidR="000539A5" w:rsidRPr="0077176B">
        <w:rPr>
          <w:rFonts w:asciiTheme="minorHAnsi" w:hAnsiTheme="minorHAnsi" w:cstheme="minorHAnsi"/>
          <w:sz w:val="22"/>
        </w:rPr>
        <w:t>. V</w:t>
      </w:r>
      <w:r w:rsidR="00FE083C" w:rsidRPr="0077176B">
        <w:rPr>
          <w:rFonts w:asciiTheme="minorHAnsi" w:hAnsiTheme="minorHAnsi" w:cstheme="minorHAnsi"/>
          <w:sz w:val="22"/>
        </w:rPr>
        <w:t xml:space="preserve">er representantes do governo </w:t>
      </w:r>
      <w:r w:rsidR="000539A5" w:rsidRPr="0077176B">
        <w:rPr>
          <w:rFonts w:asciiTheme="minorHAnsi" w:hAnsiTheme="minorHAnsi" w:cstheme="minorHAnsi"/>
          <w:sz w:val="22"/>
        </w:rPr>
        <w:t>fazendo</w:t>
      </w:r>
      <w:r w:rsidR="00FE083C" w:rsidRPr="0077176B">
        <w:rPr>
          <w:rFonts w:asciiTheme="minorHAnsi" w:hAnsiTheme="minorHAnsi" w:cstheme="minorHAnsi"/>
          <w:sz w:val="22"/>
        </w:rPr>
        <w:t xml:space="preserve"> teatro de mau gosto formulado </w:t>
      </w:r>
      <w:r w:rsidR="00C43173" w:rsidRPr="0077176B">
        <w:rPr>
          <w:rFonts w:asciiTheme="minorHAnsi" w:hAnsiTheme="minorHAnsi" w:cstheme="minorHAnsi"/>
          <w:sz w:val="22"/>
        </w:rPr>
        <w:t>com base em</w:t>
      </w:r>
      <w:r w:rsidR="00FE083C" w:rsidRPr="0077176B">
        <w:rPr>
          <w:rFonts w:asciiTheme="minorHAnsi" w:hAnsiTheme="minorHAnsi" w:cstheme="minorHAnsi"/>
          <w:sz w:val="22"/>
        </w:rPr>
        <w:t xml:space="preserve"> meias verdades e insinuações</w:t>
      </w:r>
      <w:r w:rsidR="000539A5" w:rsidRPr="0077176B">
        <w:rPr>
          <w:rFonts w:asciiTheme="minorHAnsi" w:hAnsiTheme="minorHAnsi" w:cstheme="minorHAnsi"/>
          <w:sz w:val="22"/>
        </w:rPr>
        <w:t xml:space="preserve"> é inaceitável e </w:t>
      </w:r>
      <w:r w:rsidR="00CE1A84" w:rsidRPr="0077176B">
        <w:rPr>
          <w:rFonts w:asciiTheme="minorHAnsi" w:hAnsiTheme="minorHAnsi" w:cstheme="minorHAnsi"/>
          <w:sz w:val="22"/>
        </w:rPr>
        <w:t xml:space="preserve">motivo de </w:t>
      </w:r>
      <w:r w:rsidR="000539A5" w:rsidRPr="0077176B">
        <w:rPr>
          <w:rFonts w:asciiTheme="minorHAnsi" w:hAnsiTheme="minorHAnsi" w:cstheme="minorHAnsi"/>
          <w:sz w:val="22"/>
        </w:rPr>
        <w:t>vergonha</w:t>
      </w:r>
      <w:r w:rsidR="00FE083C" w:rsidRPr="0077176B">
        <w:rPr>
          <w:rFonts w:asciiTheme="minorHAnsi" w:hAnsiTheme="minorHAnsi" w:cstheme="minorHAnsi"/>
          <w:sz w:val="22"/>
        </w:rPr>
        <w:t xml:space="preserve">. A cooperação internacional é um recurso fundamental para garantir a efetivação dos direitos humanos e ela só pode ser </w:t>
      </w:r>
      <w:r w:rsidR="000539A5" w:rsidRPr="0077176B">
        <w:rPr>
          <w:rFonts w:asciiTheme="minorHAnsi" w:hAnsiTheme="minorHAnsi" w:cstheme="minorHAnsi"/>
          <w:sz w:val="22"/>
        </w:rPr>
        <w:t>realizada</w:t>
      </w:r>
      <w:r w:rsidR="00FE083C" w:rsidRPr="0077176B">
        <w:rPr>
          <w:rFonts w:asciiTheme="minorHAnsi" w:hAnsiTheme="minorHAnsi" w:cstheme="minorHAnsi"/>
          <w:sz w:val="22"/>
        </w:rPr>
        <w:t xml:space="preserve"> se os Estados nacionais assumirem as contradições que marcam a vida de seus povos e, sobretudo, se estiverem </w:t>
      </w:r>
      <w:r w:rsidR="00C43173" w:rsidRPr="0077176B">
        <w:rPr>
          <w:rFonts w:asciiTheme="minorHAnsi" w:hAnsiTheme="minorHAnsi" w:cstheme="minorHAnsi"/>
          <w:sz w:val="22"/>
        </w:rPr>
        <w:t>abertos à crí</w:t>
      </w:r>
      <w:r w:rsidR="00FE083C" w:rsidRPr="0077176B">
        <w:rPr>
          <w:rFonts w:asciiTheme="minorHAnsi" w:hAnsiTheme="minorHAnsi" w:cstheme="minorHAnsi"/>
          <w:sz w:val="22"/>
        </w:rPr>
        <w:t xml:space="preserve">tica e à colaboração. A atuação internacional do Brasil no Conselho de Direitos Humanos das Nações Unidas completou mais um capítulo vergonhoso. </w:t>
      </w:r>
    </w:p>
    <w:p w14:paraId="4B836541" w14:textId="77777777" w:rsidR="00FE083C" w:rsidRPr="0077176B" w:rsidRDefault="003A665D" w:rsidP="003A665D">
      <w:pPr>
        <w:ind w:left="284" w:hanging="284"/>
        <w:jc w:val="both"/>
        <w:rPr>
          <w:rFonts w:asciiTheme="minorHAnsi" w:hAnsiTheme="minorHAnsi" w:cstheme="minorHAnsi"/>
          <w:sz w:val="22"/>
        </w:rPr>
      </w:pPr>
      <w:r w:rsidRPr="0077176B">
        <w:rPr>
          <w:rFonts w:asciiTheme="minorHAnsi" w:hAnsiTheme="minorHAnsi" w:cstheme="minorHAnsi"/>
          <w:sz w:val="22"/>
        </w:rPr>
        <w:t xml:space="preserve">10. </w:t>
      </w:r>
      <w:r w:rsidR="00FE083C" w:rsidRPr="0077176B">
        <w:rPr>
          <w:rFonts w:asciiTheme="minorHAnsi" w:hAnsiTheme="minorHAnsi" w:cstheme="minorHAnsi"/>
          <w:sz w:val="22"/>
        </w:rPr>
        <w:t xml:space="preserve">As organizações signatárias conclamam às nações do mundo que levam a sério os direitos humanos para que não aceitem este tipo de intervenção. </w:t>
      </w:r>
      <w:r w:rsidR="00C43173" w:rsidRPr="0077176B">
        <w:rPr>
          <w:rFonts w:asciiTheme="minorHAnsi" w:hAnsiTheme="minorHAnsi" w:cstheme="minorHAnsi"/>
          <w:sz w:val="22"/>
        </w:rPr>
        <w:t xml:space="preserve">Solicitam que apresentem questionamentos ao governo brasileiro, de modo que se possa dar passos para responsabilizar sua atuação por patrocinar graves e persistentes violações dos direitos humanos. </w:t>
      </w:r>
    </w:p>
    <w:p w14:paraId="0AD05B6A" w14:textId="77777777" w:rsidR="003A665D" w:rsidRPr="0077176B" w:rsidRDefault="003A665D" w:rsidP="003A665D">
      <w:pPr>
        <w:ind w:left="284" w:hanging="284"/>
        <w:jc w:val="both"/>
        <w:rPr>
          <w:rFonts w:asciiTheme="minorHAnsi" w:hAnsiTheme="minorHAnsi" w:cstheme="minorHAnsi"/>
          <w:sz w:val="22"/>
        </w:rPr>
      </w:pPr>
    </w:p>
    <w:p w14:paraId="764F9B17" w14:textId="1F880040" w:rsidR="00FE083C" w:rsidRPr="0077176B" w:rsidRDefault="003A665D" w:rsidP="003D11AA">
      <w:pPr>
        <w:ind w:left="284" w:hanging="284"/>
        <w:jc w:val="right"/>
        <w:rPr>
          <w:rFonts w:asciiTheme="minorHAnsi" w:hAnsiTheme="minorHAnsi" w:cstheme="minorHAnsi"/>
          <w:sz w:val="22"/>
        </w:rPr>
      </w:pPr>
      <w:r w:rsidRPr="0077176B">
        <w:rPr>
          <w:rFonts w:asciiTheme="minorHAnsi" w:hAnsiTheme="minorHAnsi" w:cstheme="minorHAnsi"/>
          <w:sz w:val="22"/>
        </w:rPr>
        <w:t>Brasil, 23 de fevereiro de 2021.</w:t>
      </w:r>
    </w:p>
    <w:p w14:paraId="3F7E5E35" w14:textId="6DF0F19D" w:rsidR="00657FF4" w:rsidRPr="0077176B" w:rsidRDefault="00657FF4" w:rsidP="003D11AA">
      <w:pPr>
        <w:ind w:left="284" w:hanging="284"/>
        <w:jc w:val="right"/>
        <w:rPr>
          <w:rFonts w:asciiTheme="minorHAnsi" w:hAnsiTheme="minorHAnsi" w:cstheme="minorHAnsi"/>
          <w:sz w:val="22"/>
        </w:rPr>
      </w:pPr>
    </w:p>
    <w:p w14:paraId="4F72167C" w14:textId="66D57606" w:rsidR="00657FF4" w:rsidRPr="0077176B" w:rsidRDefault="00657FF4" w:rsidP="003D11AA">
      <w:pPr>
        <w:ind w:left="284" w:hanging="284"/>
        <w:jc w:val="right"/>
        <w:rPr>
          <w:rFonts w:asciiTheme="minorHAnsi" w:hAnsiTheme="minorHAnsi" w:cstheme="minorHAnsi"/>
          <w:sz w:val="22"/>
        </w:rPr>
      </w:pPr>
    </w:p>
    <w:p w14:paraId="261DC25C" w14:textId="5EB618C3" w:rsidR="00657FF4" w:rsidRPr="0077176B" w:rsidRDefault="00657FF4" w:rsidP="003D11AA">
      <w:pPr>
        <w:ind w:left="284" w:hanging="284"/>
        <w:jc w:val="right"/>
        <w:rPr>
          <w:rFonts w:asciiTheme="minorHAnsi" w:hAnsiTheme="minorHAnsi" w:cstheme="minorHAnsi"/>
          <w:sz w:val="22"/>
        </w:rPr>
      </w:pPr>
    </w:p>
    <w:p w14:paraId="0AE0ECC6" w14:textId="6A5F34D0" w:rsidR="00657FF4" w:rsidRPr="0077176B" w:rsidRDefault="00657FF4" w:rsidP="003D11AA">
      <w:pPr>
        <w:ind w:left="284" w:hanging="284"/>
        <w:jc w:val="right"/>
        <w:rPr>
          <w:rFonts w:asciiTheme="minorHAnsi" w:hAnsiTheme="minorHAnsi" w:cstheme="minorHAnsi"/>
          <w:sz w:val="22"/>
        </w:rPr>
      </w:pPr>
    </w:p>
    <w:p w14:paraId="6179F756" w14:textId="1F128E0A" w:rsidR="0077176B" w:rsidRPr="0077176B" w:rsidRDefault="0077176B" w:rsidP="003D11AA">
      <w:pPr>
        <w:ind w:left="284" w:hanging="284"/>
        <w:jc w:val="right"/>
        <w:rPr>
          <w:rFonts w:asciiTheme="minorHAnsi" w:hAnsiTheme="minorHAnsi" w:cstheme="minorHAnsi"/>
          <w:sz w:val="22"/>
        </w:rPr>
      </w:pPr>
    </w:p>
    <w:p w14:paraId="25DFC969" w14:textId="153E8854" w:rsidR="0077176B" w:rsidRPr="0077176B" w:rsidRDefault="0077176B" w:rsidP="003D11AA">
      <w:pPr>
        <w:ind w:left="284" w:hanging="284"/>
        <w:jc w:val="right"/>
        <w:rPr>
          <w:rFonts w:asciiTheme="minorHAnsi" w:hAnsiTheme="minorHAnsi" w:cstheme="minorHAnsi"/>
          <w:sz w:val="22"/>
        </w:rPr>
      </w:pPr>
    </w:p>
    <w:p w14:paraId="1B00C76C" w14:textId="77777777" w:rsidR="0077176B" w:rsidRPr="0077176B" w:rsidRDefault="0077176B" w:rsidP="003D11AA">
      <w:pPr>
        <w:ind w:left="284" w:hanging="284"/>
        <w:jc w:val="right"/>
        <w:rPr>
          <w:rFonts w:asciiTheme="minorHAnsi" w:hAnsiTheme="minorHAnsi" w:cstheme="minorHAnsi"/>
          <w:sz w:val="22"/>
        </w:rPr>
      </w:pPr>
    </w:p>
    <w:p w14:paraId="72EE59BD" w14:textId="3CF5AD42" w:rsidR="00657FF4" w:rsidRPr="0077176B" w:rsidRDefault="00657FF4" w:rsidP="00657FF4">
      <w:pPr>
        <w:ind w:left="284" w:hanging="284"/>
        <w:jc w:val="both"/>
        <w:rPr>
          <w:rFonts w:asciiTheme="minorHAnsi" w:hAnsiTheme="minorHAnsi" w:cstheme="minorHAnsi"/>
          <w:sz w:val="22"/>
        </w:rPr>
      </w:pPr>
    </w:p>
    <w:p w14:paraId="621F9BB2" w14:textId="77777777" w:rsidR="00657FF4" w:rsidRPr="00657FF4" w:rsidRDefault="00657FF4" w:rsidP="00657FF4">
      <w:pPr>
        <w:ind w:left="284" w:hanging="284"/>
        <w:jc w:val="center"/>
        <w:rPr>
          <w:rFonts w:asciiTheme="minorHAnsi" w:hAnsiTheme="minorHAnsi" w:cstheme="minorHAnsi"/>
          <w:sz w:val="22"/>
          <w:lang w:val="en-US"/>
        </w:rPr>
      </w:pPr>
      <w:r w:rsidRPr="00657FF4">
        <w:rPr>
          <w:rFonts w:asciiTheme="minorHAnsi" w:hAnsiTheme="minorHAnsi" w:cstheme="minorHAnsi"/>
          <w:b/>
          <w:bCs/>
          <w:sz w:val="22"/>
          <w:lang w:val="en-US"/>
        </w:rPr>
        <w:lastRenderedPageBreak/>
        <w:t>PUBLIC STATEMENT</w:t>
      </w:r>
    </w:p>
    <w:p w14:paraId="71A4E742" w14:textId="77777777" w:rsidR="00657FF4" w:rsidRPr="00657FF4" w:rsidRDefault="00657FF4" w:rsidP="00657FF4">
      <w:pPr>
        <w:ind w:left="284" w:hanging="284"/>
        <w:jc w:val="center"/>
        <w:rPr>
          <w:rFonts w:asciiTheme="minorHAnsi" w:hAnsiTheme="minorHAnsi" w:cstheme="minorHAnsi"/>
          <w:sz w:val="22"/>
          <w:lang w:val="en-US"/>
        </w:rPr>
      </w:pPr>
      <w:r w:rsidRPr="00657FF4">
        <w:rPr>
          <w:rFonts w:asciiTheme="minorHAnsi" w:hAnsiTheme="minorHAnsi" w:cstheme="minorHAnsi"/>
          <w:b/>
          <w:bCs/>
          <w:sz w:val="22"/>
          <w:lang w:val="en-US"/>
        </w:rPr>
        <w:t>THE REAL BRAZIL HAS SERIOUS HUMAN RIGHTS VIOLATIONS</w:t>
      </w:r>
    </w:p>
    <w:p w14:paraId="5E48C8E2"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w:t>
      </w:r>
    </w:p>
    <w:p w14:paraId="294F7453"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1. Brazilian civil society organizations do not recognize the Brazilian government's statement through Minister of Foreign Affairs Ernesto Araújo and the Minister of Family and Human Rights, Damares Alves, at the opening of the 46th session of the United Nations Human Rights Council (HRC) / UN), in Geneva, on this Monday, February 22, 2021.[1]</w:t>
      </w:r>
    </w:p>
    <w:p w14:paraId="682E4F0B" w14:textId="77777777" w:rsidR="00657FF4" w:rsidRPr="00657FF4" w:rsidRDefault="00657FF4" w:rsidP="00657FF4">
      <w:pPr>
        <w:ind w:left="284" w:hanging="284"/>
        <w:jc w:val="both"/>
        <w:rPr>
          <w:rFonts w:asciiTheme="minorHAnsi" w:hAnsiTheme="minorHAnsi" w:cstheme="minorHAnsi"/>
          <w:sz w:val="22"/>
          <w:lang w:val="en-US"/>
        </w:rPr>
      </w:pPr>
    </w:p>
    <w:p w14:paraId="539B505B"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xml:space="preserve">2. Unlike what they said before the international community, Brazil is not doing its best to face the Covid-19 pandemic. The Brazilian government is considered to have the worst management of the </w:t>
      </w:r>
      <w:proofErr w:type="gramStart"/>
      <w:r w:rsidRPr="00657FF4">
        <w:rPr>
          <w:rFonts w:asciiTheme="minorHAnsi" w:hAnsiTheme="minorHAnsi" w:cstheme="minorHAnsi"/>
          <w:sz w:val="22"/>
          <w:lang w:val="en-US"/>
        </w:rPr>
        <w:t>pandemic[</w:t>
      </w:r>
      <w:proofErr w:type="gramEnd"/>
      <w:r w:rsidRPr="00657FF4">
        <w:rPr>
          <w:rFonts w:asciiTheme="minorHAnsi" w:hAnsiTheme="minorHAnsi" w:cstheme="minorHAnsi"/>
          <w:sz w:val="22"/>
          <w:lang w:val="en-US"/>
        </w:rPr>
        <w:t xml:space="preserve">2]. Denying the seriousness of the pandemic, the government has failed to take measures to protect its population and prevent the spread of the virus. With about 2% of the world population, Brazil accounts for 10% of deaths by Covid-19 in the world. In 2020, the risk of dying from Covid-19 in Brazil was three times greater than in the rest of the </w:t>
      </w:r>
      <w:proofErr w:type="gramStart"/>
      <w:r w:rsidRPr="00657FF4">
        <w:rPr>
          <w:rFonts w:asciiTheme="minorHAnsi" w:hAnsiTheme="minorHAnsi" w:cstheme="minorHAnsi"/>
          <w:sz w:val="22"/>
          <w:lang w:val="en-US"/>
        </w:rPr>
        <w:t>world[</w:t>
      </w:r>
      <w:proofErr w:type="gramEnd"/>
      <w:r w:rsidRPr="00657FF4">
        <w:rPr>
          <w:rFonts w:asciiTheme="minorHAnsi" w:hAnsiTheme="minorHAnsi" w:cstheme="minorHAnsi"/>
          <w:sz w:val="22"/>
          <w:lang w:val="en-US"/>
        </w:rPr>
        <w:t xml:space="preserve">3]. The Brazilian government has not even spent the budget allocated for the </w:t>
      </w:r>
      <w:proofErr w:type="gramStart"/>
      <w:r w:rsidRPr="00657FF4">
        <w:rPr>
          <w:rFonts w:asciiTheme="minorHAnsi" w:hAnsiTheme="minorHAnsi" w:cstheme="minorHAnsi"/>
          <w:sz w:val="22"/>
          <w:lang w:val="en-US"/>
        </w:rPr>
        <w:t>pandemic[</w:t>
      </w:r>
      <w:proofErr w:type="gramEnd"/>
      <w:r w:rsidRPr="00657FF4">
        <w:rPr>
          <w:rFonts w:asciiTheme="minorHAnsi" w:hAnsiTheme="minorHAnsi" w:cstheme="minorHAnsi"/>
          <w:sz w:val="22"/>
          <w:lang w:val="en-US"/>
        </w:rPr>
        <w:t>4], cruelly neglecting those who are the biggest victims of the pandemic.</w:t>
      </w:r>
    </w:p>
    <w:p w14:paraId="08669A77" w14:textId="77777777" w:rsidR="00657FF4" w:rsidRPr="00657FF4" w:rsidRDefault="00657FF4" w:rsidP="00657FF4">
      <w:pPr>
        <w:ind w:left="284" w:hanging="284"/>
        <w:jc w:val="both"/>
        <w:rPr>
          <w:rFonts w:asciiTheme="minorHAnsi" w:hAnsiTheme="minorHAnsi" w:cstheme="minorHAnsi"/>
          <w:sz w:val="22"/>
          <w:lang w:val="en-US"/>
        </w:rPr>
      </w:pPr>
    </w:p>
    <w:p w14:paraId="63406DD1"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xml:space="preserve">3. Brazil, in fact, is not vaccinating its population, not even all the elderly and health professionals, not even all traditional peoples, as Minister Damares Alves announced. It is still far from guaranteeing coverage with the two doses for these groups and it is a long way from reaching the population as a whole under recommended coverage. According to indigenous organizations,[5] it has not even vaccinated all indigenous peoples (it affects only the villagers), quilombolas, gypsies and others more than 25 groups, which are not included in the priorities. Structural racism permeates the vaccination process, since blacks are more than half of the population of the </w:t>
      </w:r>
      <w:proofErr w:type="gramStart"/>
      <w:r w:rsidRPr="00657FF4">
        <w:rPr>
          <w:rFonts w:asciiTheme="minorHAnsi" w:hAnsiTheme="minorHAnsi" w:cstheme="minorHAnsi"/>
          <w:sz w:val="22"/>
          <w:lang w:val="en-US"/>
        </w:rPr>
        <w:t>country, but</w:t>
      </w:r>
      <w:proofErr w:type="gramEnd"/>
      <w:r w:rsidRPr="00657FF4">
        <w:rPr>
          <w:rFonts w:asciiTheme="minorHAnsi" w:hAnsiTheme="minorHAnsi" w:cstheme="minorHAnsi"/>
          <w:sz w:val="22"/>
          <w:lang w:val="en-US"/>
        </w:rPr>
        <w:t xml:space="preserve"> are those who have had less access to the vaccine.[6]</w:t>
      </w:r>
    </w:p>
    <w:p w14:paraId="39C1D9AC" w14:textId="77777777" w:rsidR="00657FF4" w:rsidRPr="00657FF4" w:rsidRDefault="00657FF4" w:rsidP="00657FF4">
      <w:pPr>
        <w:ind w:left="284" w:hanging="284"/>
        <w:jc w:val="both"/>
        <w:rPr>
          <w:rFonts w:asciiTheme="minorHAnsi" w:hAnsiTheme="minorHAnsi" w:cstheme="minorHAnsi"/>
          <w:sz w:val="22"/>
          <w:lang w:val="en-US"/>
        </w:rPr>
      </w:pPr>
    </w:p>
    <w:p w14:paraId="5CC860CB"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4. The chancellor and the minister did not say that Brazil is one of the most affected countries and with one of the highest records of deaths by Covid-19 and that the President of the Republic questions the vaccine's effectiveness, advertises drugs proven ineffective for early treatment, promotes agglomerations and attacks measures of isolation and social distance. The public health system is collapsing in several Brazilian cities.  There is a lack of ICU beds, oxygen, medicines and individual protection materials for health professionals</w:t>
      </w:r>
      <w:proofErr w:type="gramStart"/>
      <w:r w:rsidRPr="00657FF4">
        <w:rPr>
          <w:rFonts w:asciiTheme="minorHAnsi" w:hAnsiTheme="minorHAnsi" w:cstheme="minorHAnsi"/>
          <w:sz w:val="22"/>
          <w:lang w:val="en-US"/>
        </w:rPr>
        <w:t>. .</w:t>
      </w:r>
      <w:proofErr w:type="gramEnd"/>
      <w:r w:rsidRPr="00657FF4">
        <w:rPr>
          <w:rFonts w:asciiTheme="minorHAnsi" w:hAnsiTheme="minorHAnsi" w:cstheme="minorHAnsi"/>
          <w:sz w:val="22"/>
          <w:lang w:val="en-US"/>
        </w:rPr>
        <w:t xml:space="preserve"> A study published by Brazilian </w:t>
      </w:r>
      <w:proofErr w:type="gramStart"/>
      <w:r w:rsidRPr="00657FF4">
        <w:rPr>
          <w:rFonts w:asciiTheme="minorHAnsi" w:hAnsiTheme="minorHAnsi" w:cstheme="minorHAnsi"/>
          <w:sz w:val="22"/>
          <w:lang w:val="en-US"/>
        </w:rPr>
        <w:t>organizations[</w:t>
      </w:r>
      <w:proofErr w:type="gramEnd"/>
      <w:r w:rsidRPr="00657FF4">
        <w:rPr>
          <w:rFonts w:asciiTheme="minorHAnsi" w:hAnsiTheme="minorHAnsi" w:cstheme="minorHAnsi"/>
          <w:sz w:val="22"/>
          <w:lang w:val="en-US"/>
        </w:rPr>
        <w:t>7] shows that "most deaths would be preventable through a strategy to contain the disease, which constitutes an unprecedented violation of the right to life and the right to health of Brazilians".</w:t>
      </w:r>
    </w:p>
    <w:p w14:paraId="0E362643" w14:textId="77777777" w:rsidR="00657FF4" w:rsidRPr="00657FF4" w:rsidRDefault="00657FF4" w:rsidP="00657FF4">
      <w:pPr>
        <w:ind w:left="284" w:hanging="284"/>
        <w:jc w:val="both"/>
        <w:rPr>
          <w:rFonts w:asciiTheme="minorHAnsi" w:hAnsiTheme="minorHAnsi" w:cstheme="minorHAnsi"/>
          <w:sz w:val="22"/>
          <w:lang w:val="en-US"/>
        </w:rPr>
      </w:pPr>
    </w:p>
    <w:p w14:paraId="4E669C00"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xml:space="preserve">5. The minister did not say that almost half of the Brazilian families were completely unassisted and keep abandoned due to the discontinuity of emergency </w:t>
      </w:r>
      <w:proofErr w:type="gramStart"/>
      <w:r w:rsidRPr="00657FF4">
        <w:rPr>
          <w:rFonts w:asciiTheme="minorHAnsi" w:hAnsiTheme="minorHAnsi" w:cstheme="minorHAnsi"/>
          <w:sz w:val="22"/>
          <w:lang w:val="en-US"/>
        </w:rPr>
        <w:t>aid[</w:t>
      </w:r>
      <w:proofErr w:type="gramEnd"/>
      <w:r w:rsidRPr="00657FF4">
        <w:rPr>
          <w:rFonts w:asciiTheme="minorHAnsi" w:hAnsiTheme="minorHAnsi" w:cstheme="minorHAnsi"/>
          <w:sz w:val="22"/>
          <w:lang w:val="en-US"/>
        </w:rPr>
        <w:t>8] nor to the blackmail of the government's economic area that wants to include the end of the earmarked budget for education (25%) and health (12%) as a counterpart to approve a new emergency aid that, moreover, has been claimed by hundreds of civil society organizations.[9]</w:t>
      </w:r>
    </w:p>
    <w:p w14:paraId="517B86AA" w14:textId="77777777" w:rsidR="00657FF4" w:rsidRPr="00657FF4" w:rsidRDefault="00657FF4" w:rsidP="00657FF4">
      <w:pPr>
        <w:ind w:left="284" w:hanging="284"/>
        <w:jc w:val="both"/>
        <w:rPr>
          <w:rFonts w:asciiTheme="minorHAnsi" w:hAnsiTheme="minorHAnsi" w:cstheme="minorHAnsi"/>
          <w:sz w:val="22"/>
          <w:lang w:val="en-US"/>
        </w:rPr>
      </w:pPr>
    </w:p>
    <w:p w14:paraId="0AE9F95C"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xml:space="preserve">6. The sums ​​presented by minister Damares as to imply that the government is making high investments, sufficient to meet the demands for the protection of the aforementioned groups, is a common rhetorical device, since it does not present the universe of demand and neither even comparative data so that they can be properly assessed. Bragging numbers is a resource that can be impressive, but a practice that cannot be sustained when confronted with reality. An example is the data on the protection of children: the minister says that she worked to equip 500 Guardianship Councils in </w:t>
      </w:r>
      <w:proofErr w:type="gramStart"/>
      <w:r w:rsidRPr="00657FF4">
        <w:rPr>
          <w:rFonts w:asciiTheme="minorHAnsi" w:hAnsiTheme="minorHAnsi" w:cstheme="minorHAnsi"/>
          <w:sz w:val="22"/>
          <w:lang w:val="en-US"/>
        </w:rPr>
        <w:t>Brazil, but</w:t>
      </w:r>
      <w:proofErr w:type="gramEnd"/>
      <w:r w:rsidRPr="00657FF4">
        <w:rPr>
          <w:rFonts w:asciiTheme="minorHAnsi" w:hAnsiTheme="minorHAnsi" w:cstheme="minorHAnsi"/>
          <w:sz w:val="22"/>
          <w:lang w:val="en-US"/>
        </w:rPr>
        <w:t xml:space="preserve"> did not mention the more than five thousand others that were not served, after all there are 5,570 municipalities in Brazil and in each of them there are at least one guardianship council.</w:t>
      </w:r>
    </w:p>
    <w:p w14:paraId="4D0FEA7B" w14:textId="77777777" w:rsidR="00657FF4" w:rsidRPr="00657FF4" w:rsidRDefault="00657FF4" w:rsidP="00657FF4">
      <w:pPr>
        <w:ind w:left="284" w:hanging="284"/>
        <w:jc w:val="both"/>
        <w:rPr>
          <w:rFonts w:asciiTheme="minorHAnsi" w:hAnsiTheme="minorHAnsi" w:cstheme="minorHAnsi"/>
          <w:sz w:val="22"/>
          <w:lang w:val="en-US"/>
        </w:rPr>
      </w:pPr>
    </w:p>
    <w:p w14:paraId="76A34307"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xml:space="preserve">7. For his part, the Chancellor who preaches attacks on multilateralism, in the name of the countries' unrestricted sovereignty, calls out a supposed climate, to deny efforts against climate change, this time, decided to denounce the practice of producing false news. Coming from a government that is an </w:t>
      </w:r>
      <w:r w:rsidRPr="00657FF4">
        <w:rPr>
          <w:rFonts w:asciiTheme="minorHAnsi" w:hAnsiTheme="minorHAnsi" w:cstheme="minorHAnsi"/>
          <w:sz w:val="22"/>
          <w:lang w:val="en-US"/>
        </w:rPr>
        <w:lastRenderedPageBreak/>
        <w:t>expert manufacturer of fake news, that is accused of maintaining a “hate office”,[10] and that is being investigated by the National Congress and the Supreme Court, his statement cannot be taken seriously.</w:t>
      </w:r>
    </w:p>
    <w:p w14:paraId="704F5548" w14:textId="77777777" w:rsidR="00657FF4" w:rsidRPr="00657FF4" w:rsidRDefault="00657FF4" w:rsidP="00657FF4">
      <w:pPr>
        <w:ind w:left="284" w:hanging="284"/>
        <w:jc w:val="both"/>
        <w:rPr>
          <w:rFonts w:asciiTheme="minorHAnsi" w:hAnsiTheme="minorHAnsi" w:cstheme="minorHAnsi"/>
          <w:sz w:val="22"/>
          <w:lang w:val="en-US"/>
        </w:rPr>
      </w:pPr>
    </w:p>
    <w:p w14:paraId="2E87A12B"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xml:space="preserve">8. The chancellor says in his speech that information technologies have been increasingly subjected to censorship, surveillance and the creation of social control mechanisms. It uses as a facade a supposed international militancy against what it called “techno totalitarianism”. But, he does so without taking into account the statements of United Nations </w:t>
      </w:r>
      <w:proofErr w:type="spellStart"/>
      <w:r w:rsidRPr="00657FF4">
        <w:rPr>
          <w:rFonts w:asciiTheme="minorHAnsi" w:hAnsiTheme="minorHAnsi" w:cstheme="minorHAnsi"/>
          <w:sz w:val="22"/>
          <w:lang w:val="en-US"/>
        </w:rPr>
        <w:t>rapporteurships</w:t>
      </w:r>
      <w:proofErr w:type="spellEnd"/>
      <w:r w:rsidRPr="00657FF4">
        <w:rPr>
          <w:rFonts w:asciiTheme="minorHAnsi" w:hAnsiTheme="minorHAnsi" w:cstheme="minorHAnsi"/>
          <w:sz w:val="22"/>
          <w:lang w:val="en-US"/>
        </w:rPr>
        <w:t xml:space="preserve">, particularly the Rapporteur on Contemporary Forms of </w:t>
      </w:r>
      <w:proofErr w:type="gramStart"/>
      <w:r w:rsidRPr="00657FF4">
        <w:rPr>
          <w:rFonts w:asciiTheme="minorHAnsi" w:hAnsiTheme="minorHAnsi" w:cstheme="minorHAnsi"/>
          <w:sz w:val="22"/>
          <w:lang w:val="en-US"/>
        </w:rPr>
        <w:t>Racism[</w:t>
      </w:r>
      <w:proofErr w:type="gramEnd"/>
      <w:r w:rsidRPr="00657FF4">
        <w:rPr>
          <w:rFonts w:asciiTheme="minorHAnsi" w:hAnsiTheme="minorHAnsi" w:cstheme="minorHAnsi"/>
          <w:sz w:val="22"/>
          <w:lang w:val="en-US"/>
        </w:rPr>
        <w:t xml:space="preserve">11], who denounced the use of these technologies by the market and to promote even more racism and exclusion, in reverse to what sustains the Chancellor. The libel he raises seems to go against everything the ideological movement of which it is a part does every day. He certainly uses the international </w:t>
      </w:r>
      <w:proofErr w:type="spellStart"/>
      <w:r w:rsidRPr="00657FF4">
        <w:rPr>
          <w:rFonts w:asciiTheme="minorHAnsi" w:hAnsiTheme="minorHAnsi" w:cstheme="minorHAnsi"/>
          <w:sz w:val="22"/>
          <w:lang w:val="en-US"/>
        </w:rPr>
        <w:t>podum</w:t>
      </w:r>
      <w:proofErr w:type="spellEnd"/>
      <w:r w:rsidRPr="00657FF4">
        <w:rPr>
          <w:rFonts w:asciiTheme="minorHAnsi" w:hAnsiTheme="minorHAnsi" w:cstheme="minorHAnsi"/>
          <w:sz w:val="22"/>
          <w:lang w:val="en-US"/>
        </w:rPr>
        <w:t xml:space="preserve"> to please and make pleasures and retributions, preparing possible complaints from one of his greatest allies and now former US president, or even what may happen to his boss, or what has already happened to the parliamentarian who was recently arrested in Brazil. We agree that technology cannot be used to submit or diminish freedom of expression. But we do not agree that the international platform is used by a high authority to defend hidden agendas at the expense of the world's best human rights agendas.</w:t>
      </w:r>
    </w:p>
    <w:p w14:paraId="243ECBC2" w14:textId="77777777" w:rsidR="00657FF4" w:rsidRPr="00657FF4" w:rsidRDefault="00657FF4" w:rsidP="00657FF4">
      <w:pPr>
        <w:ind w:left="284" w:hanging="284"/>
        <w:jc w:val="both"/>
        <w:rPr>
          <w:rFonts w:asciiTheme="minorHAnsi" w:hAnsiTheme="minorHAnsi" w:cstheme="minorHAnsi"/>
          <w:sz w:val="22"/>
          <w:lang w:val="en-US"/>
        </w:rPr>
      </w:pPr>
    </w:p>
    <w:p w14:paraId="181BA2DA"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xml:space="preserve">9. Brazilian civil society does not accept this type of stance in international forums. To see government representatives doing theater in bad taste, formulated on the basis of </w:t>
      </w:r>
      <w:proofErr w:type="spellStart"/>
      <w:r w:rsidRPr="00657FF4">
        <w:rPr>
          <w:rFonts w:asciiTheme="minorHAnsi" w:hAnsiTheme="minorHAnsi" w:cstheme="minorHAnsi"/>
          <w:sz w:val="22"/>
          <w:lang w:val="en-US"/>
        </w:rPr>
        <w:t>half truths</w:t>
      </w:r>
      <w:proofErr w:type="spellEnd"/>
      <w:r w:rsidRPr="00657FF4">
        <w:rPr>
          <w:rFonts w:asciiTheme="minorHAnsi" w:hAnsiTheme="minorHAnsi" w:cstheme="minorHAnsi"/>
          <w:sz w:val="22"/>
          <w:lang w:val="en-US"/>
        </w:rPr>
        <w:t xml:space="preserve"> and innuendo is unacceptable and a cause for shame. International cooperation is a fundamental resource to guarantee the realization of human rights and it can only be carried out if national States assume the contradictions that mark the lives of their peoples and, above all, if they are open to criticism and collaboration. Brazil's international performance in the United Nations Human Rights Council completed yet another shameful chapter.</w:t>
      </w:r>
    </w:p>
    <w:p w14:paraId="774342B5"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10. The signatory organizations call on the nations of the world to take human rights seriously so that they do not accept this type of intervention. They request that they submit questions to the Brazilian government, so that steps can be taken to hold their actions accountable for sponsoring serious and persistent violations of human rights.</w:t>
      </w:r>
    </w:p>
    <w:p w14:paraId="6A631ED3"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w:t>
      </w:r>
    </w:p>
    <w:p w14:paraId="77A27544"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Brazil, February 23, 2021.</w:t>
      </w:r>
    </w:p>
    <w:p w14:paraId="2E79B222" w14:textId="77777777" w:rsidR="00657FF4" w:rsidRPr="00657FF4" w:rsidRDefault="00657FF4" w:rsidP="00657FF4">
      <w:pPr>
        <w:ind w:left="284" w:hanging="284"/>
        <w:jc w:val="both"/>
        <w:rPr>
          <w:rFonts w:asciiTheme="minorHAnsi" w:hAnsiTheme="minorHAnsi" w:cstheme="minorHAnsi"/>
          <w:sz w:val="22"/>
          <w:lang w:val="en-US"/>
        </w:rPr>
      </w:pPr>
      <w:r w:rsidRPr="00657FF4">
        <w:rPr>
          <w:rFonts w:asciiTheme="minorHAnsi" w:hAnsiTheme="minorHAnsi" w:cstheme="minorHAnsi"/>
          <w:sz w:val="22"/>
          <w:lang w:val="en-US"/>
        </w:rPr>
        <w:t> </w:t>
      </w:r>
    </w:p>
    <w:tbl>
      <w:tblPr>
        <w:tblW w:w="9352" w:type="dxa"/>
        <w:tblCellMar>
          <w:left w:w="0" w:type="dxa"/>
          <w:right w:w="0" w:type="dxa"/>
        </w:tblCellMar>
        <w:tblLook w:val="04A0" w:firstRow="1" w:lastRow="0" w:firstColumn="1" w:lastColumn="0" w:noHBand="0" w:noVBand="1"/>
      </w:tblPr>
      <w:tblGrid>
        <w:gridCol w:w="9352"/>
      </w:tblGrid>
      <w:tr w:rsidR="0077176B" w:rsidRPr="0077176B" w14:paraId="004D2A6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43AB6"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Agenda Nacional </w:t>
            </w:r>
            <w:proofErr w:type="spellStart"/>
            <w:r w:rsidRPr="0077176B">
              <w:rPr>
                <w:rFonts w:asciiTheme="minorHAnsi" w:eastAsia="Times New Roman" w:hAnsiTheme="minorHAnsi" w:cstheme="minorHAnsi"/>
                <w:sz w:val="22"/>
                <w:lang w:val="en-US"/>
              </w:rPr>
              <w:t>Pelo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Desencarceramento</w:t>
            </w:r>
            <w:proofErr w:type="spellEnd"/>
            <w:r w:rsidRPr="0077176B">
              <w:rPr>
                <w:rFonts w:asciiTheme="minorHAnsi" w:eastAsia="Times New Roman" w:hAnsiTheme="minorHAnsi" w:cstheme="minorHAnsi"/>
                <w:sz w:val="22"/>
                <w:lang w:val="en-US"/>
              </w:rPr>
              <w:t xml:space="preserve"> </w:t>
            </w:r>
          </w:p>
        </w:tc>
      </w:tr>
      <w:tr w:rsidR="0077176B" w:rsidRPr="0077176B" w14:paraId="1D55E049"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6002BD"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Agentes</w:t>
            </w:r>
            <w:proofErr w:type="spellEnd"/>
            <w:r w:rsidRPr="0077176B">
              <w:rPr>
                <w:rFonts w:asciiTheme="minorHAnsi" w:eastAsia="Times New Roman" w:hAnsiTheme="minorHAnsi" w:cstheme="minorHAnsi"/>
                <w:sz w:val="22"/>
                <w:lang w:val="en-US"/>
              </w:rPr>
              <w:t xml:space="preserve"> de Pastoral Negros do </w:t>
            </w:r>
            <w:proofErr w:type="spellStart"/>
            <w:r w:rsidRPr="0077176B">
              <w:rPr>
                <w:rFonts w:asciiTheme="minorHAnsi" w:eastAsia="Times New Roman" w:hAnsiTheme="minorHAnsi" w:cstheme="minorHAnsi"/>
                <w:sz w:val="22"/>
                <w:lang w:val="en-US"/>
              </w:rPr>
              <w:t>Brasil</w:t>
            </w:r>
            <w:proofErr w:type="spellEnd"/>
            <w:r w:rsidRPr="0077176B">
              <w:rPr>
                <w:rFonts w:asciiTheme="minorHAnsi" w:eastAsia="Times New Roman" w:hAnsiTheme="minorHAnsi" w:cstheme="minorHAnsi"/>
                <w:sz w:val="22"/>
                <w:lang w:val="en-US"/>
              </w:rPr>
              <w:t xml:space="preserve"> APNs</w:t>
            </w:r>
          </w:p>
        </w:tc>
      </w:tr>
      <w:tr w:rsidR="0077176B" w:rsidRPr="0077176B" w14:paraId="0446999F"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A074C"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AMAFAVV </w:t>
            </w:r>
            <w:proofErr w:type="spellStart"/>
            <w:r w:rsidRPr="0077176B">
              <w:rPr>
                <w:rFonts w:asciiTheme="minorHAnsi" w:eastAsia="Times New Roman" w:hAnsiTheme="minorHAnsi" w:cstheme="minorHAnsi"/>
                <w:sz w:val="22"/>
                <w:lang w:val="en-US"/>
              </w:rPr>
              <w:t>Espírito</w:t>
            </w:r>
            <w:proofErr w:type="spellEnd"/>
            <w:r w:rsidRPr="0077176B">
              <w:rPr>
                <w:rFonts w:asciiTheme="minorHAnsi" w:eastAsia="Times New Roman" w:hAnsiTheme="minorHAnsi" w:cstheme="minorHAnsi"/>
                <w:sz w:val="22"/>
                <w:lang w:val="en-US"/>
              </w:rPr>
              <w:t xml:space="preserve"> Santo</w:t>
            </w:r>
          </w:p>
        </w:tc>
      </w:tr>
      <w:tr w:rsidR="0077176B" w:rsidRPr="0077176B" w14:paraId="06496780"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02648"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ANCED/</w:t>
            </w:r>
            <w:proofErr w:type="spellStart"/>
            <w:r w:rsidRPr="0077176B">
              <w:rPr>
                <w:rFonts w:asciiTheme="minorHAnsi" w:eastAsia="Times New Roman" w:hAnsiTheme="minorHAnsi" w:cstheme="minorHAnsi"/>
                <w:sz w:val="22"/>
                <w:lang w:val="en-US"/>
              </w:rPr>
              <w:t>Seção</w:t>
            </w:r>
            <w:proofErr w:type="spellEnd"/>
            <w:r w:rsidRPr="0077176B">
              <w:rPr>
                <w:rFonts w:asciiTheme="minorHAnsi" w:eastAsia="Times New Roman" w:hAnsiTheme="minorHAnsi" w:cstheme="minorHAnsi"/>
                <w:sz w:val="22"/>
                <w:lang w:val="en-US"/>
              </w:rPr>
              <w:t xml:space="preserve"> DCI </w:t>
            </w:r>
            <w:proofErr w:type="spellStart"/>
            <w:r w:rsidRPr="0077176B">
              <w:rPr>
                <w:rFonts w:asciiTheme="minorHAnsi" w:eastAsia="Times New Roman" w:hAnsiTheme="minorHAnsi" w:cstheme="minorHAnsi"/>
                <w:sz w:val="22"/>
                <w:lang w:val="en-US"/>
              </w:rPr>
              <w:t>Brasil</w:t>
            </w:r>
            <w:proofErr w:type="spellEnd"/>
          </w:p>
        </w:tc>
      </w:tr>
      <w:tr w:rsidR="0077176B" w:rsidRPr="0077176B" w14:paraId="2A9EF72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144B71"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Articulação</w:t>
            </w:r>
            <w:proofErr w:type="spellEnd"/>
            <w:r w:rsidRPr="0077176B">
              <w:rPr>
                <w:rFonts w:asciiTheme="minorHAnsi" w:eastAsia="Times New Roman" w:hAnsiTheme="minorHAnsi" w:cstheme="minorHAnsi"/>
                <w:sz w:val="22"/>
                <w:lang w:val="en-US"/>
              </w:rPr>
              <w:t xml:space="preserve"> para o </w:t>
            </w:r>
            <w:proofErr w:type="spellStart"/>
            <w:r w:rsidRPr="0077176B">
              <w:rPr>
                <w:rFonts w:asciiTheme="minorHAnsi" w:eastAsia="Times New Roman" w:hAnsiTheme="minorHAnsi" w:cstheme="minorHAnsi"/>
                <w:sz w:val="22"/>
                <w:lang w:val="en-US"/>
              </w:rPr>
              <w:t>Monitoramento</w:t>
            </w:r>
            <w:proofErr w:type="spellEnd"/>
            <w:r w:rsidRPr="0077176B">
              <w:rPr>
                <w:rFonts w:asciiTheme="minorHAnsi" w:eastAsia="Times New Roman" w:hAnsiTheme="minorHAnsi" w:cstheme="minorHAnsi"/>
                <w:sz w:val="22"/>
                <w:lang w:val="en-US"/>
              </w:rPr>
              <w:t xml:space="preserve"> dos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no </w:t>
            </w:r>
            <w:proofErr w:type="spellStart"/>
            <w:r w:rsidRPr="0077176B">
              <w:rPr>
                <w:rFonts w:asciiTheme="minorHAnsi" w:eastAsia="Times New Roman" w:hAnsiTheme="minorHAnsi" w:cstheme="minorHAnsi"/>
                <w:sz w:val="22"/>
                <w:lang w:val="en-US"/>
              </w:rPr>
              <w:t>Brasil</w:t>
            </w:r>
            <w:proofErr w:type="spellEnd"/>
          </w:p>
        </w:tc>
      </w:tr>
      <w:tr w:rsidR="0077176B" w:rsidRPr="0077176B" w14:paraId="46263064"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C145E"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Assessoria</w:t>
            </w:r>
            <w:proofErr w:type="spellEnd"/>
            <w:r w:rsidRPr="0077176B">
              <w:rPr>
                <w:rFonts w:asciiTheme="minorHAnsi" w:eastAsia="Times New Roman" w:hAnsiTheme="minorHAnsi" w:cstheme="minorHAnsi"/>
                <w:sz w:val="22"/>
                <w:lang w:val="en-US"/>
              </w:rPr>
              <w:t xml:space="preserve"> Popular Maria Felipa</w:t>
            </w:r>
          </w:p>
        </w:tc>
      </w:tr>
      <w:tr w:rsidR="0077176B" w:rsidRPr="0077176B" w14:paraId="2BC44CC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B48CA"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Associação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Brasileira</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Organizações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Não-Governamentais</w:t>
            </w:r>
            <w:proofErr w:type="spellEnd"/>
            <w:r w:rsidRPr="0077176B">
              <w:rPr>
                <w:rFonts w:asciiTheme="minorHAnsi" w:eastAsia="Times New Roman" w:hAnsiTheme="minorHAnsi" w:cstheme="minorHAnsi"/>
                <w:sz w:val="22"/>
                <w:lang w:val="en-US"/>
              </w:rPr>
              <w:t xml:space="preserve"> - </w:t>
            </w:r>
            <w:proofErr w:type="spellStart"/>
            <w:r w:rsidRPr="0077176B">
              <w:rPr>
                <w:rFonts w:asciiTheme="minorHAnsi" w:eastAsia="Times New Roman" w:hAnsiTheme="minorHAnsi" w:cstheme="minorHAnsi"/>
                <w:sz w:val="22"/>
                <w:lang w:val="en-US"/>
              </w:rPr>
              <w:t>Abong</w:t>
            </w:r>
            <w:proofErr w:type="spellEnd"/>
          </w:p>
        </w:tc>
      </w:tr>
      <w:tr w:rsidR="0077176B" w:rsidRPr="0077176B" w14:paraId="3C67298A"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1DDD0"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Associação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Brasileira</w:t>
            </w:r>
            <w:proofErr w:type="spellEnd"/>
            <w:r w:rsidRPr="0077176B">
              <w:rPr>
                <w:rFonts w:asciiTheme="minorHAnsi" w:eastAsia="Times New Roman" w:hAnsiTheme="minorHAnsi" w:cstheme="minorHAnsi"/>
                <w:sz w:val="22"/>
                <w:lang w:val="en-US"/>
              </w:rPr>
              <w:t xml:space="preserve"> para </w:t>
            </w:r>
            <w:proofErr w:type="spellStart"/>
            <w:r w:rsidRPr="0077176B">
              <w:rPr>
                <w:rFonts w:asciiTheme="minorHAnsi" w:eastAsia="Times New Roman" w:hAnsiTheme="minorHAnsi" w:cstheme="minorHAnsi"/>
                <w:sz w:val="22"/>
                <w:lang w:val="en-US"/>
              </w:rPr>
              <w:t>Ação</w:t>
            </w:r>
            <w:proofErr w:type="spellEnd"/>
            <w:r w:rsidRPr="0077176B">
              <w:rPr>
                <w:rFonts w:asciiTheme="minorHAnsi" w:eastAsia="Times New Roman" w:hAnsiTheme="minorHAnsi" w:cstheme="minorHAnsi"/>
                <w:sz w:val="22"/>
                <w:lang w:val="en-US"/>
              </w:rPr>
              <w:t xml:space="preserve"> por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das </w:t>
            </w:r>
            <w:proofErr w:type="spellStart"/>
            <w:r w:rsidRPr="0077176B">
              <w:rPr>
                <w:rFonts w:asciiTheme="minorHAnsi" w:eastAsia="Times New Roman" w:hAnsiTheme="minorHAnsi" w:cstheme="minorHAnsi"/>
                <w:sz w:val="22"/>
                <w:lang w:val="en-US"/>
              </w:rPr>
              <w:t>Pessoas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Autistas</w:t>
            </w:r>
            <w:proofErr w:type="spellEnd"/>
            <w:r w:rsidRPr="0077176B">
              <w:rPr>
                <w:rFonts w:asciiTheme="minorHAnsi" w:eastAsia="Times New Roman" w:hAnsiTheme="minorHAnsi" w:cstheme="minorHAnsi"/>
                <w:sz w:val="22"/>
                <w:lang w:val="en-US"/>
              </w:rPr>
              <w:t xml:space="preserve"> (ABRAÇA)</w:t>
            </w:r>
          </w:p>
        </w:tc>
      </w:tr>
      <w:tr w:rsidR="0077176B" w:rsidRPr="0077176B" w14:paraId="1A58A48B"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B156B7"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Associação</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Pais</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Mestres</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Apoio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ao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Desenvolvimento</w:t>
            </w:r>
            <w:proofErr w:type="spellEnd"/>
            <w:r w:rsidRPr="0077176B">
              <w:rPr>
                <w:rFonts w:asciiTheme="minorHAnsi" w:eastAsia="Times New Roman" w:hAnsiTheme="minorHAnsi" w:cstheme="minorHAnsi"/>
                <w:sz w:val="22"/>
                <w:lang w:val="en-US"/>
              </w:rPr>
              <w:t xml:space="preserve"> Social</w:t>
            </w:r>
          </w:p>
        </w:tc>
      </w:tr>
      <w:tr w:rsidR="0077176B" w:rsidRPr="0077176B" w14:paraId="6C78D83D"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D17DA"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Associação</w:t>
            </w:r>
            <w:proofErr w:type="spellEnd"/>
            <w:r w:rsidRPr="0077176B">
              <w:rPr>
                <w:rFonts w:asciiTheme="minorHAnsi" w:eastAsia="Times New Roman" w:hAnsiTheme="minorHAnsi" w:cstheme="minorHAnsi"/>
                <w:sz w:val="22"/>
                <w:lang w:val="en-US"/>
              </w:rPr>
              <w:t xml:space="preserve"> Nacional de </w:t>
            </w:r>
            <w:proofErr w:type="spellStart"/>
            <w:r w:rsidRPr="0077176B">
              <w:rPr>
                <w:rFonts w:asciiTheme="minorHAnsi" w:eastAsia="Times New Roman" w:hAnsiTheme="minorHAnsi" w:cstheme="minorHAnsi"/>
                <w:sz w:val="22"/>
                <w:lang w:val="en-US"/>
              </w:rPr>
              <w:t>Travestis</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Transexuais</w:t>
            </w:r>
            <w:proofErr w:type="spellEnd"/>
            <w:r w:rsidRPr="0077176B">
              <w:rPr>
                <w:rFonts w:asciiTheme="minorHAnsi" w:eastAsia="Times New Roman" w:hAnsiTheme="minorHAnsi" w:cstheme="minorHAnsi"/>
                <w:sz w:val="22"/>
                <w:lang w:val="en-US"/>
              </w:rPr>
              <w:t xml:space="preserve"> (ANTRA)</w:t>
            </w:r>
          </w:p>
        </w:tc>
      </w:tr>
      <w:tr w:rsidR="0077176B" w:rsidRPr="0077176B" w14:paraId="453F1476"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0C986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CEDECA </w:t>
            </w:r>
            <w:proofErr w:type="spellStart"/>
            <w:r w:rsidRPr="0077176B">
              <w:rPr>
                <w:rFonts w:asciiTheme="minorHAnsi" w:eastAsia="Times New Roman" w:hAnsiTheme="minorHAnsi" w:cstheme="minorHAnsi"/>
                <w:sz w:val="22"/>
                <w:lang w:val="en-US"/>
              </w:rPr>
              <w:t>Interlagos</w:t>
            </w:r>
            <w:proofErr w:type="spellEnd"/>
          </w:p>
        </w:tc>
      </w:tr>
      <w:tr w:rsidR="0077176B" w:rsidRPr="0077176B" w14:paraId="59FF0A52"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0CE82"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CEDECA RJ</w:t>
            </w:r>
          </w:p>
        </w:tc>
      </w:tr>
      <w:tr w:rsidR="0077176B" w:rsidRPr="0077176B" w14:paraId="1A752801"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BD55D"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Centro de </w:t>
            </w:r>
            <w:proofErr w:type="spellStart"/>
            <w:r w:rsidRPr="0077176B">
              <w:rPr>
                <w:rFonts w:asciiTheme="minorHAnsi" w:eastAsia="Times New Roman" w:hAnsiTheme="minorHAnsi" w:cstheme="minorHAnsi"/>
                <w:sz w:val="22"/>
                <w:lang w:val="en-US"/>
              </w:rPr>
              <w:t>Apoio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aos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w:t>
            </w:r>
            <w:proofErr w:type="spellStart"/>
            <w:r w:rsidRPr="0077176B">
              <w:rPr>
                <w:rFonts w:asciiTheme="minorHAnsi" w:eastAsia="Times New Roman" w:hAnsiTheme="minorHAnsi" w:cstheme="minorHAnsi"/>
                <w:sz w:val="22"/>
                <w:lang w:val="en-US"/>
              </w:rPr>
              <w:t>Valdicio</w:t>
            </w:r>
            <w:proofErr w:type="spellEnd"/>
            <w:r w:rsidRPr="0077176B">
              <w:rPr>
                <w:rFonts w:asciiTheme="minorHAnsi" w:eastAsia="Times New Roman" w:hAnsiTheme="minorHAnsi" w:cstheme="minorHAnsi"/>
                <w:sz w:val="22"/>
                <w:lang w:val="en-US"/>
              </w:rPr>
              <w:t xml:space="preserve"> Barbosa dos Santos</w:t>
            </w:r>
          </w:p>
        </w:tc>
      </w:tr>
      <w:tr w:rsidR="0077176B" w:rsidRPr="0077176B" w14:paraId="760AAA53"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C725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Centro de </w:t>
            </w:r>
            <w:proofErr w:type="spellStart"/>
            <w:r w:rsidRPr="0077176B">
              <w:rPr>
                <w:rFonts w:asciiTheme="minorHAnsi" w:eastAsia="Times New Roman" w:hAnsiTheme="minorHAnsi" w:cstheme="minorHAnsi"/>
                <w:sz w:val="22"/>
                <w:lang w:val="en-US"/>
              </w:rPr>
              <w:t>Defesa</w:t>
            </w:r>
            <w:proofErr w:type="spellEnd"/>
            <w:r w:rsidRPr="0077176B">
              <w:rPr>
                <w:rFonts w:asciiTheme="minorHAnsi" w:eastAsia="Times New Roman" w:hAnsiTheme="minorHAnsi" w:cstheme="minorHAnsi"/>
                <w:sz w:val="22"/>
                <w:lang w:val="en-US"/>
              </w:rPr>
              <w:t xml:space="preserve"> dos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Zumbi dos </w:t>
            </w:r>
            <w:proofErr w:type="spellStart"/>
            <w:r w:rsidRPr="0077176B">
              <w:rPr>
                <w:rFonts w:asciiTheme="minorHAnsi" w:eastAsia="Times New Roman" w:hAnsiTheme="minorHAnsi" w:cstheme="minorHAnsi"/>
                <w:sz w:val="22"/>
                <w:lang w:val="en-US"/>
              </w:rPr>
              <w:t>Palmares</w:t>
            </w:r>
            <w:proofErr w:type="spellEnd"/>
            <w:r w:rsidRPr="0077176B">
              <w:rPr>
                <w:rFonts w:asciiTheme="minorHAnsi" w:eastAsia="Times New Roman" w:hAnsiTheme="minorHAnsi" w:cstheme="minorHAnsi"/>
                <w:sz w:val="22"/>
                <w:lang w:val="en-US"/>
              </w:rPr>
              <w:t xml:space="preserve"> </w:t>
            </w:r>
          </w:p>
        </w:tc>
      </w:tr>
      <w:tr w:rsidR="0077176B" w:rsidRPr="0077176B" w14:paraId="1A25097C"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519A2"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Centro de </w:t>
            </w:r>
            <w:proofErr w:type="spellStart"/>
            <w:r w:rsidRPr="0077176B">
              <w:rPr>
                <w:rFonts w:asciiTheme="minorHAnsi" w:eastAsia="Times New Roman" w:hAnsiTheme="minorHAnsi" w:cstheme="minorHAnsi"/>
                <w:sz w:val="22"/>
                <w:lang w:val="en-US"/>
              </w:rPr>
              <w:t>Referência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em</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Marcos </w:t>
            </w:r>
            <w:proofErr w:type="spellStart"/>
            <w:r w:rsidRPr="0077176B">
              <w:rPr>
                <w:rFonts w:asciiTheme="minorHAnsi" w:eastAsia="Times New Roman" w:hAnsiTheme="minorHAnsi" w:cstheme="minorHAnsi"/>
                <w:sz w:val="22"/>
                <w:lang w:val="en-US"/>
              </w:rPr>
              <w:t>Dionísio</w:t>
            </w:r>
            <w:proofErr w:type="spellEnd"/>
          </w:p>
        </w:tc>
      </w:tr>
      <w:tr w:rsidR="0077176B" w:rsidRPr="0077176B" w14:paraId="3376565B"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9A547"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lastRenderedPageBreak/>
              <w:t xml:space="preserve">Centro Dom </w:t>
            </w:r>
            <w:proofErr w:type="spellStart"/>
            <w:r w:rsidRPr="0077176B">
              <w:rPr>
                <w:rFonts w:asciiTheme="minorHAnsi" w:eastAsia="Times New Roman" w:hAnsiTheme="minorHAnsi" w:cstheme="minorHAnsi"/>
                <w:sz w:val="22"/>
                <w:lang w:val="en-US"/>
              </w:rPr>
              <w:t>Helder</w:t>
            </w:r>
            <w:proofErr w:type="spellEnd"/>
            <w:r w:rsidRPr="0077176B">
              <w:rPr>
                <w:rFonts w:asciiTheme="minorHAnsi" w:eastAsia="Times New Roman" w:hAnsiTheme="minorHAnsi" w:cstheme="minorHAnsi"/>
                <w:sz w:val="22"/>
                <w:lang w:val="en-US"/>
              </w:rPr>
              <w:t xml:space="preserve"> Camara de </w:t>
            </w:r>
            <w:proofErr w:type="spellStart"/>
            <w:r w:rsidRPr="0077176B">
              <w:rPr>
                <w:rFonts w:asciiTheme="minorHAnsi" w:eastAsia="Times New Roman" w:hAnsiTheme="minorHAnsi" w:cstheme="minorHAnsi"/>
                <w:sz w:val="22"/>
                <w:lang w:val="en-US"/>
              </w:rPr>
              <w:t>Estudos</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Ação</w:t>
            </w:r>
            <w:proofErr w:type="spellEnd"/>
            <w:r w:rsidRPr="0077176B">
              <w:rPr>
                <w:rFonts w:asciiTheme="minorHAnsi" w:eastAsia="Times New Roman" w:hAnsiTheme="minorHAnsi" w:cstheme="minorHAnsi"/>
                <w:sz w:val="22"/>
                <w:lang w:val="en-US"/>
              </w:rPr>
              <w:t xml:space="preserve"> Social - CENDHEC</w:t>
            </w:r>
          </w:p>
        </w:tc>
      </w:tr>
      <w:tr w:rsidR="0077176B" w:rsidRPr="0077176B" w14:paraId="513EFF7E"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BB86C"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Centro pela </w:t>
            </w:r>
            <w:proofErr w:type="spellStart"/>
            <w:r w:rsidRPr="0077176B">
              <w:rPr>
                <w:rFonts w:asciiTheme="minorHAnsi" w:eastAsia="Times New Roman" w:hAnsiTheme="minorHAnsi" w:cstheme="minorHAnsi"/>
                <w:sz w:val="22"/>
                <w:lang w:val="en-US"/>
              </w:rPr>
              <w:t>Justiça</w:t>
            </w:r>
            <w:proofErr w:type="spellEnd"/>
            <w:r w:rsidRPr="0077176B">
              <w:rPr>
                <w:rFonts w:asciiTheme="minorHAnsi" w:eastAsia="Times New Roman" w:hAnsiTheme="minorHAnsi" w:cstheme="minorHAnsi"/>
                <w:sz w:val="22"/>
                <w:lang w:val="en-US"/>
              </w:rPr>
              <w:t xml:space="preserve"> e o </w:t>
            </w:r>
            <w:proofErr w:type="spellStart"/>
            <w:r w:rsidRPr="0077176B">
              <w:rPr>
                <w:rFonts w:asciiTheme="minorHAnsi" w:eastAsia="Times New Roman" w:hAnsiTheme="minorHAnsi" w:cstheme="minorHAnsi"/>
                <w:sz w:val="22"/>
                <w:lang w:val="en-US"/>
              </w:rPr>
              <w:t>Direito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Internacional</w:t>
            </w:r>
            <w:proofErr w:type="spellEnd"/>
            <w:r w:rsidRPr="0077176B">
              <w:rPr>
                <w:rFonts w:asciiTheme="minorHAnsi" w:eastAsia="Times New Roman" w:hAnsiTheme="minorHAnsi" w:cstheme="minorHAnsi"/>
                <w:sz w:val="22"/>
                <w:lang w:val="en-US"/>
              </w:rPr>
              <w:t xml:space="preserve"> CEJIL</w:t>
            </w:r>
          </w:p>
        </w:tc>
      </w:tr>
      <w:tr w:rsidR="0077176B" w:rsidRPr="0077176B" w14:paraId="3C373B67"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C7311"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CLADEM </w:t>
            </w:r>
            <w:proofErr w:type="spellStart"/>
            <w:r w:rsidRPr="0077176B">
              <w:rPr>
                <w:rFonts w:asciiTheme="minorHAnsi" w:eastAsia="Times New Roman" w:hAnsiTheme="minorHAnsi" w:cstheme="minorHAnsi"/>
                <w:sz w:val="22"/>
                <w:lang w:val="en-US"/>
              </w:rPr>
              <w:t>Brasil</w:t>
            </w:r>
            <w:proofErr w:type="spellEnd"/>
          </w:p>
        </w:tc>
      </w:tr>
      <w:tr w:rsidR="0077176B" w:rsidRPr="0077176B" w14:paraId="383123E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EAB5F"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Coletivo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Familiares</w:t>
            </w:r>
            <w:proofErr w:type="spellEnd"/>
            <w:r w:rsidRPr="0077176B">
              <w:rPr>
                <w:rFonts w:asciiTheme="minorHAnsi" w:eastAsia="Times New Roman" w:hAnsiTheme="minorHAnsi" w:cstheme="minorHAnsi"/>
                <w:sz w:val="22"/>
                <w:lang w:val="en-US"/>
              </w:rPr>
              <w:t xml:space="preserve"> e Amigos de </w:t>
            </w:r>
            <w:proofErr w:type="spellStart"/>
            <w:r w:rsidRPr="0077176B">
              <w:rPr>
                <w:rFonts w:asciiTheme="minorHAnsi" w:eastAsia="Times New Roman" w:hAnsiTheme="minorHAnsi" w:cstheme="minorHAnsi"/>
                <w:sz w:val="22"/>
                <w:lang w:val="en-US"/>
              </w:rPr>
              <w:t>Presos</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Presas</w:t>
            </w:r>
            <w:proofErr w:type="spellEnd"/>
            <w:r w:rsidRPr="0077176B">
              <w:rPr>
                <w:rFonts w:asciiTheme="minorHAnsi" w:eastAsia="Times New Roman" w:hAnsiTheme="minorHAnsi" w:cstheme="minorHAnsi"/>
                <w:sz w:val="22"/>
                <w:lang w:val="en-US"/>
              </w:rPr>
              <w:t xml:space="preserve"> do Amazonas </w:t>
            </w:r>
          </w:p>
        </w:tc>
      </w:tr>
      <w:tr w:rsidR="0077176B" w:rsidRPr="0077176B" w14:paraId="7AEA8203"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ACD80"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Comissão</w:t>
            </w:r>
            <w:proofErr w:type="spellEnd"/>
            <w:r w:rsidRPr="0077176B">
              <w:rPr>
                <w:rFonts w:asciiTheme="minorHAnsi" w:eastAsia="Times New Roman" w:hAnsiTheme="minorHAnsi" w:cstheme="minorHAnsi"/>
                <w:sz w:val="22"/>
                <w:lang w:val="en-US"/>
              </w:rPr>
              <w:t xml:space="preserve"> Pastoral da Terra</w:t>
            </w:r>
          </w:p>
        </w:tc>
      </w:tr>
      <w:tr w:rsidR="0077176B" w:rsidRPr="0077176B" w14:paraId="0CD40E47"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A971E"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Comissão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Pró-Índio</w:t>
            </w:r>
            <w:proofErr w:type="spellEnd"/>
            <w:r w:rsidRPr="0077176B">
              <w:rPr>
                <w:rFonts w:asciiTheme="minorHAnsi" w:eastAsia="Times New Roman" w:hAnsiTheme="minorHAnsi" w:cstheme="minorHAnsi"/>
                <w:sz w:val="22"/>
                <w:lang w:val="en-US"/>
              </w:rPr>
              <w:t xml:space="preserve"> do Acre (CPI-Acre)</w:t>
            </w:r>
          </w:p>
        </w:tc>
      </w:tr>
      <w:tr w:rsidR="0077176B" w:rsidRPr="0077176B" w14:paraId="7C1FE3EF"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46BFF"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Conselho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Indigenista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Misisonário</w:t>
            </w:r>
            <w:proofErr w:type="spellEnd"/>
            <w:r w:rsidRPr="0077176B">
              <w:rPr>
                <w:rFonts w:asciiTheme="minorHAnsi" w:eastAsia="Times New Roman" w:hAnsiTheme="minorHAnsi" w:cstheme="minorHAnsi"/>
                <w:sz w:val="22"/>
                <w:lang w:val="en-US"/>
              </w:rPr>
              <w:t xml:space="preserve"> - CIMI</w:t>
            </w:r>
          </w:p>
        </w:tc>
      </w:tr>
      <w:tr w:rsidR="0077176B" w:rsidRPr="0077176B" w14:paraId="165EF281"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840E8"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Coordenação</w:t>
            </w:r>
            <w:proofErr w:type="spellEnd"/>
            <w:r w:rsidRPr="0077176B">
              <w:rPr>
                <w:rFonts w:asciiTheme="minorHAnsi" w:eastAsia="Times New Roman" w:hAnsiTheme="minorHAnsi" w:cstheme="minorHAnsi"/>
                <w:sz w:val="22"/>
                <w:lang w:val="en-US"/>
              </w:rPr>
              <w:t xml:space="preserve"> Nacional de </w:t>
            </w:r>
            <w:proofErr w:type="spellStart"/>
            <w:r w:rsidRPr="0077176B">
              <w:rPr>
                <w:rFonts w:asciiTheme="minorHAnsi" w:eastAsia="Times New Roman" w:hAnsiTheme="minorHAnsi" w:cstheme="minorHAnsi"/>
                <w:sz w:val="22"/>
                <w:lang w:val="en-US"/>
              </w:rPr>
              <w:t>Articulação</w:t>
            </w:r>
            <w:proofErr w:type="spellEnd"/>
            <w:r w:rsidRPr="0077176B">
              <w:rPr>
                <w:rFonts w:asciiTheme="minorHAnsi" w:eastAsia="Times New Roman" w:hAnsiTheme="minorHAnsi" w:cstheme="minorHAnsi"/>
                <w:sz w:val="22"/>
                <w:lang w:val="en-US"/>
              </w:rPr>
              <w:t xml:space="preserve"> das </w:t>
            </w:r>
            <w:proofErr w:type="spellStart"/>
            <w:r w:rsidRPr="0077176B">
              <w:rPr>
                <w:rFonts w:asciiTheme="minorHAnsi" w:eastAsia="Times New Roman" w:hAnsiTheme="minorHAnsi" w:cstheme="minorHAnsi"/>
                <w:sz w:val="22"/>
                <w:lang w:val="en-US"/>
              </w:rPr>
              <w:t>Comunidades</w:t>
            </w:r>
            <w:proofErr w:type="spellEnd"/>
            <w:r w:rsidRPr="0077176B">
              <w:rPr>
                <w:rFonts w:asciiTheme="minorHAnsi" w:eastAsia="Times New Roman" w:hAnsiTheme="minorHAnsi" w:cstheme="minorHAnsi"/>
                <w:sz w:val="22"/>
                <w:lang w:val="en-US"/>
              </w:rPr>
              <w:t xml:space="preserve"> Negras Quilombola</w:t>
            </w:r>
          </w:p>
        </w:tc>
      </w:tr>
      <w:tr w:rsidR="0077176B" w:rsidRPr="0077176B" w14:paraId="6F423858"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9F9D5"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CTI - Centro de </w:t>
            </w:r>
            <w:proofErr w:type="spellStart"/>
            <w:r w:rsidRPr="0077176B">
              <w:rPr>
                <w:rFonts w:asciiTheme="minorHAnsi" w:eastAsia="Times New Roman" w:hAnsiTheme="minorHAnsi" w:cstheme="minorHAnsi"/>
                <w:sz w:val="22"/>
                <w:lang w:val="en-US"/>
              </w:rPr>
              <w:t>Trabalho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Indigenista</w:t>
            </w:r>
            <w:proofErr w:type="spellEnd"/>
          </w:p>
        </w:tc>
      </w:tr>
      <w:tr w:rsidR="0077176B" w:rsidRPr="0077176B" w14:paraId="58B743A6"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86B3F"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Escola </w:t>
            </w:r>
            <w:proofErr w:type="spellStart"/>
            <w:r w:rsidRPr="0077176B">
              <w:rPr>
                <w:rFonts w:asciiTheme="minorHAnsi" w:eastAsia="Times New Roman" w:hAnsiTheme="minorHAnsi" w:cstheme="minorHAnsi"/>
                <w:sz w:val="22"/>
                <w:lang w:val="en-US"/>
              </w:rPr>
              <w:t>Comunitária</w:t>
            </w:r>
            <w:proofErr w:type="spellEnd"/>
            <w:r w:rsidRPr="0077176B">
              <w:rPr>
                <w:rFonts w:asciiTheme="minorHAnsi" w:eastAsia="Times New Roman" w:hAnsiTheme="minorHAnsi" w:cstheme="minorHAnsi"/>
                <w:sz w:val="22"/>
                <w:lang w:val="en-US"/>
              </w:rPr>
              <w:t xml:space="preserve"> São Francisco de Assis</w:t>
            </w:r>
          </w:p>
        </w:tc>
      </w:tr>
      <w:tr w:rsidR="0077176B" w:rsidRPr="0077176B" w14:paraId="0663C016"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B2980"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Forum </w:t>
            </w:r>
            <w:proofErr w:type="spellStart"/>
            <w:r w:rsidRPr="0077176B">
              <w:rPr>
                <w:rFonts w:asciiTheme="minorHAnsi" w:eastAsia="Times New Roman" w:hAnsiTheme="minorHAnsi" w:cstheme="minorHAnsi"/>
                <w:sz w:val="22"/>
                <w:lang w:val="en-US"/>
              </w:rPr>
              <w:t>Baiano</w:t>
            </w:r>
            <w:proofErr w:type="spellEnd"/>
            <w:r w:rsidRPr="0077176B">
              <w:rPr>
                <w:rFonts w:asciiTheme="minorHAnsi" w:eastAsia="Times New Roman" w:hAnsiTheme="minorHAnsi" w:cstheme="minorHAnsi"/>
                <w:sz w:val="22"/>
                <w:lang w:val="en-US"/>
              </w:rPr>
              <w:t xml:space="preserve"> LGBT</w:t>
            </w:r>
          </w:p>
        </w:tc>
      </w:tr>
      <w:tr w:rsidR="0077176B" w:rsidRPr="0077176B" w14:paraId="394A4B39"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CC264"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Forum de </w:t>
            </w:r>
            <w:proofErr w:type="spellStart"/>
            <w:r w:rsidRPr="0077176B">
              <w:rPr>
                <w:rFonts w:asciiTheme="minorHAnsi" w:eastAsia="Times New Roman" w:hAnsiTheme="minorHAnsi" w:cstheme="minorHAnsi"/>
                <w:sz w:val="22"/>
                <w:lang w:val="en-US"/>
              </w:rPr>
              <w:t>EducaçãoEscolar</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Saúde</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Indigena</w:t>
            </w:r>
            <w:proofErr w:type="spellEnd"/>
            <w:r w:rsidRPr="0077176B">
              <w:rPr>
                <w:rFonts w:asciiTheme="minorHAnsi" w:eastAsia="Times New Roman" w:hAnsiTheme="minorHAnsi" w:cstheme="minorHAnsi"/>
                <w:sz w:val="22"/>
                <w:lang w:val="en-US"/>
              </w:rPr>
              <w:t xml:space="preserve"> do Amazonas - FOREEIA</w:t>
            </w:r>
          </w:p>
        </w:tc>
      </w:tr>
      <w:tr w:rsidR="0077176B" w:rsidRPr="0077176B" w14:paraId="674AF0DA"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49BD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Fórum</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Ecumênico</w:t>
            </w:r>
            <w:proofErr w:type="spellEnd"/>
            <w:r w:rsidRPr="0077176B">
              <w:rPr>
                <w:rFonts w:asciiTheme="minorHAnsi" w:eastAsia="Times New Roman" w:hAnsiTheme="minorHAnsi" w:cstheme="minorHAnsi"/>
                <w:sz w:val="22"/>
                <w:lang w:val="en-US"/>
              </w:rPr>
              <w:t xml:space="preserve"> ACT </w:t>
            </w:r>
            <w:proofErr w:type="spellStart"/>
            <w:r w:rsidRPr="0077176B">
              <w:rPr>
                <w:rFonts w:asciiTheme="minorHAnsi" w:eastAsia="Times New Roman" w:hAnsiTheme="minorHAnsi" w:cstheme="minorHAnsi"/>
                <w:sz w:val="22"/>
                <w:lang w:val="en-US"/>
              </w:rPr>
              <w:t>Brasil</w:t>
            </w:r>
            <w:proofErr w:type="spellEnd"/>
            <w:r w:rsidRPr="0077176B">
              <w:rPr>
                <w:rFonts w:asciiTheme="minorHAnsi" w:eastAsia="Times New Roman" w:hAnsiTheme="minorHAnsi" w:cstheme="minorHAnsi"/>
                <w:sz w:val="22"/>
                <w:lang w:val="en-US"/>
              </w:rPr>
              <w:t xml:space="preserve"> - FE ACT BRASIL</w:t>
            </w:r>
          </w:p>
        </w:tc>
      </w:tr>
      <w:tr w:rsidR="0077176B" w:rsidRPr="0077176B" w14:paraId="39AC6852"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06B722"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Fórum</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Grita</w:t>
            </w:r>
            <w:proofErr w:type="spellEnd"/>
            <w:r w:rsidRPr="0077176B">
              <w:rPr>
                <w:rFonts w:asciiTheme="minorHAnsi" w:eastAsia="Times New Roman" w:hAnsiTheme="minorHAnsi" w:cstheme="minorHAnsi"/>
                <w:sz w:val="22"/>
                <w:lang w:val="en-US"/>
              </w:rPr>
              <w:t xml:space="preserve"> Baixada </w:t>
            </w:r>
          </w:p>
        </w:tc>
      </w:tr>
      <w:tr w:rsidR="0077176B" w:rsidRPr="0077176B" w14:paraId="57819274"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AEAE1"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Frente</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Estadual</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Pelo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Desencarceramento</w:t>
            </w:r>
            <w:proofErr w:type="spellEnd"/>
            <w:r w:rsidRPr="0077176B">
              <w:rPr>
                <w:rFonts w:asciiTheme="minorHAnsi" w:eastAsia="Times New Roman" w:hAnsiTheme="minorHAnsi" w:cstheme="minorHAnsi"/>
                <w:sz w:val="22"/>
                <w:lang w:val="en-US"/>
              </w:rPr>
              <w:t xml:space="preserve"> do Amazonas </w:t>
            </w:r>
          </w:p>
        </w:tc>
      </w:tr>
      <w:tr w:rsidR="0077176B" w:rsidRPr="0077176B" w14:paraId="3DD17BB8"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DC4861"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Frente</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Estadual</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pelo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Desencarceramento</w:t>
            </w:r>
            <w:proofErr w:type="spellEnd"/>
            <w:r w:rsidRPr="0077176B">
              <w:rPr>
                <w:rFonts w:asciiTheme="minorHAnsi" w:eastAsia="Times New Roman" w:hAnsiTheme="minorHAnsi" w:cstheme="minorHAnsi"/>
                <w:sz w:val="22"/>
                <w:lang w:val="en-US"/>
              </w:rPr>
              <w:t xml:space="preserve"> do Rio de </w:t>
            </w:r>
            <w:proofErr w:type="spellStart"/>
            <w:r w:rsidRPr="0077176B">
              <w:rPr>
                <w:rFonts w:asciiTheme="minorHAnsi" w:eastAsia="Times New Roman" w:hAnsiTheme="minorHAnsi" w:cstheme="minorHAnsi"/>
                <w:sz w:val="22"/>
                <w:lang w:val="en-US"/>
              </w:rPr>
              <w:t>janeiro</w:t>
            </w:r>
            <w:proofErr w:type="spellEnd"/>
            <w:r w:rsidRPr="0077176B">
              <w:rPr>
                <w:rFonts w:asciiTheme="minorHAnsi" w:eastAsia="Times New Roman" w:hAnsiTheme="minorHAnsi" w:cstheme="minorHAnsi"/>
                <w:sz w:val="22"/>
                <w:lang w:val="en-US"/>
              </w:rPr>
              <w:t xml:space="preserve"> </w:t>
            </w:r>
          </w:p>
        </w:tc>
      </w:tr>
      <w:tr w:rsidR="0077176B" w:rsidRPr="0077176B" w14:paraId="6C91B7FD"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40A7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Geledés</w:t>
            </w:r>
            <w:proofErr w:type="spellEnd"/>
            <w:r w:rsidRPr="0077176B">
              <w:rPr>
                <w:rFonts w:asciiTheme="minorHAnsi" w:eastAsia="Times New Roman" w:hAnsiTheme="minorHAnsi" w:cstheme="minorHAnsi"/>
                <w:sz w:val="22"/>
                <w:lang w:val="en-US"/>
              </w:rPr>
              <w:t xml:space="preserve"> - Instituto da </w:t>
            </w:r>
            <w:proofErr w:type="spellStart"/>
            <w:r w:rsidRPr="0077176B">
              <w:rPr>
                <w:rFonts w:asciiTheme="minorHAnsi" w:eastAsia="Times New Roman" w:hAnsiTheme="minorHAnsi" w:cstheme="minorHAnsi"/>
                <w:sz w:val="22"/>
                <w:lang w:val="en-US"/>
              </w:rPr>
              <w:t>Mulher</w:t>
            </w:r>
            <w:proofErr w:type="spellEnd"/>
            <w:r w:rsidRPr="0077176B">
              <w:rPr>
                <w:rFonts w:asciiTheme="minorHAnsi" w:eastAsia="Times New Roman" w:hAnsiTheme="minorHAnsi" w:cstheme="minorHAnsi"/>
                <w:sz w:val="22"/>
                <w:lang w:val="en-US"/>
              </w:rPr>
              <w:t xml:space="preserve"> Negra</w:t>
            </w:r>
          </w:p>
        </w:tc>
      </w:tr>
      <w:tr w:rsidR="0077176B" w:rsidRPr="0077176B" w14:paraId="650F6F74"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4C596D"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Grupo </w:t>
            </w:r>
            <w:proofErr w:type="spellStart"/>
            <w:r w:rsidRPr="0077176B">
              <w:rPr>
                <w:rFonts w:asciiTheme="minorHAnsi" w:eastAsia="Times New Roman" w:hAnsiTheme="minorHAnsi" w:cstheme="minorHAnsi"/>
                <w:sz w:val="22"/>
                <w:lang w:val="en-US"/>
              </w:rPr>
              <w:t>Tortura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Nunca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Mais</w:t>
            </w:r>
            <w:proofErr w:type="spellEnd"/>
            <w:r w:rsidRPr="0077176B">
              <w:rPr>
                <w:rFonts w:asciiTheme="minorHAnsi" w:eastAsia="Times New Roman" w:hAnsiTheme="minorHAnsi" w:cstheme="minorHAnsi"/>
                <w:sz w:val="22"/>
                <w:lang w:val="en-US"/>
              </w:rPr>
              <w:t>-Bahia</w:t>
            </w:r>
          </w:p>
        </w:tc>
      </w:tr>
      <w:tr w:rsidR="0077176B" w:rsidRPr="0077176B" w14:paraId="0656676E"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3B29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GTP+ Grupo de </w:t>
            </w:r>
            <w:proofErr w:type="spellStart"/>
            <w:r w:rsidRPr="0077176B">
              <w:rPr>
                <w:rFonts w:asciiTheme="minorHAnsi" w:eastAsia="Times New Roman" w:hAnsiTheme="minorHAnsi" w:cstheme="minorHAnsi"/>
                <w:sz w:val="22"/>
                <w:lang w:val="en-US"/>
              </w:rPr>
              <w:t>Trabalhos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em</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Prevenção</w:t>
            </w:r>
            <w:proofErr w:type="spellEnd"/>
            <w:r w:rsidRPr="0077176B">
              <w:rPr>
                <w:rFonts w:asciiTheme="minorHAnsi" w:eastAsia="Times New Roman" w:hAnsiTheme="minorHAnsi" w:cstheme="minorHAnsi"/>
                <w:sz w:val="22"/>
                <w:lang w:val="en-US"/>
              </w:rPr>
              <w:t xml:space="preserve"> POSITHIVO GTP+</w:t>
            </w:r>
          </w:p>
        </w:tc>
      </w:tr>
      <w:tr w:rsidR="0077176B" w:rsidRPr="0077176B" w14:paraId="665CEED1"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A990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Hernandez Lerner e Miranda </w:t>
            </w:r>
            <w:proofErr w:type="spellStart"/>
            <w:r w:rsidRPr="0077176B">
              <w:rPr>
                <w:rFonts w:asciiTheme="minorHAnsi" w:eastAsia="Times New Roman" w:hAnsiTheme="minorHAnsi" w:cstheme="minorHAnsi"/>
                <w:sz w:val="22"/>
                <w:lang w:val="en-US"/>
              </w:rPr>
              <w:t>Advocacia</w:t>
            </w:r>
            <w:proofErr w:type="spellEnd"/>
            <w:r w:rsidRPr="0077176B">
              <w:rPr>
                <w:rFonts w:asciiTheme="minorHAnsi" w:eastAsia="Times New Roman" w:hAnsiTheme="minorHAnsi" w:cstheme="minorHAnsi"/>
                <w:sz w:val="22"/>
                <w:lang w:val="en-US"/>
              </w:rPr>
              <w:t xml:space="preserve"> </w:t>
            </w:r>
          </w:p>
        </w:tc>
      </w:tr>
      <w:tr w:rsidR="0077176B" w:rsidRPr="0077176B" w14:paraId="156FCBF0"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2A2E4"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Iepé</w:t>
            </w:r>
            <w:proofErr w:type="spellEnd"/>
            <w:r w:rsidRPr="0077176B">
              <w:rPr>
                <w:rFonts w:asciiTheme="minorHAnsi" w:eastAsia="Times New Roman" w:hAnsiTheme="minorHAnsi" w:cstheme="minorHAnsi"/>
                <w:sz w:val="22"/>
                <w:lang w:val="en-US"/>
              </w:rPr>
              <w:t xml:space="preserve"> - Instituto de </w:t>
            </w:r>
            <w:proofErr w:type="spellStart"/>
            <w:r w:rsidRPr="0077176B">
              <w:rPr>
                <w:rFonts w:asciiTheme="minorHAnsi" w:eastAsia="Times New Roman" w:hAnsiTheme="minorHAnsi" w:cstheme="minorHAnsi"/>
                <w:sz w:val="22"/>
                <w:lang w:val="en-US"/>
              </w:rPr>
              <w:t>Pesquisa</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Formação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Indígena</w:t>
            </w:r>
            <w:proofErr w:type="spellEnd"/>
          </w:p>
        </w:tc>
      </w:tr>
      <w:tr w:rsidR="0077176B" w:rsidRPr="0077176B" w14:paraId="09E03779"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EF781F"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Instituto </w:t>
            </w:r>
            <w:proofErr w:type="spellStart"/>
            <w:r w:rsidRPr="0077176B">
              <w:rPr>
                <w:rFonts w:asciiTheme="minorHAnsi" w:eastAsia="Times New Roman" w:hAnsiTheme="minorHAnsi" w:cstheme="minorHAnsi"/>
                <w:sz w:val="22"/>
                <w:lang w:val="en-US"/>
              </w:rPr>
              <w:t>Braços</w:t>
            </w:r>
            <w:proofErr w:type="spellEnd"/>
            <w:r w:rsidRPr="0077176B">
              <w:rPr>
                <w:rFonts w:asciiTheme="minorHAnsi" w:eastAsia="Times New Roman" w:hAnsiTheme="minorHAnsi" w:cstheme="minorHAnsi"/>
                <w:sz w:val="22"/>
                <w:lang w:val="en-US"/>
              </w:rPr>
              <w:t xml:space="preserve"> - Centro de </w:t>
            </w:r>
            <w:proofErr w:type="spellStart"/>
            <w:r w:rsidRPr="0077176B">
              <w:rPr>
                <w:rFonts w:asciiTheme="minorHAnsi" w:eastAsia="Times New Roman" w:hAnsiTheme="minorHAnsi" w:cstheme="minorHAnsi"/>
                <w:sz w:val="22"/>
                <w:lang w:val="en-US"/>
              </w:rPr>
              <w:t>Defesa</w:t>
            </w:r>
            <w:proofErr w:type="spellEnd"/>
            <w:r w:rsidRPr="0077176B">
              <w:rPr>
                <w:rFonts w:asciiTheme="minorHAnsi" w:eastAsia="Times New Roman" w:hAnsiTheme="minorHAnsi" w:cstheme="minorHAnsi"/>
                <w:sz w:val="22"/>
                <w:lang w:val="en-US"/>
              </w:rPr>
              <w:t xml:space="preserve"> dos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w:t>
            </w:r>
            <w:proofErr w:type="spellStart"/>
            <w:r w:rsidRPr="0077176B">
              <w:rPr>
                <w:rFonts w:asciiTheme="minorHAnsi" w:eastAsia="Times New Roman" w:hAnsiTheme="minorHAnsi" w:cstheme="minorHAnsi"/>
                <w:sz w:val="22"/>
                <w:lang w:val="en-US"/>
              </w:rPr>
              <w:t>em</w:t>
            </w:r>
            <w:proofErr w:type="spellEnd"/>
            <w:r w:rsidRPr="0077176B">
              <w:rPr>
                <w:rFonts w:asciiTheme="minorHAnsi" w:eastAsia="Times New Roman" w:hAnsiTheme="minorHAnsi" w:cstheme="minorHAnsi"/>
                <w:sz w:val="22"/>
                <w:lang w:val="en-US"/>
              </w:rPr>
              <w:t xml:space="preserve"> Sergipe</w:t>
            </w:r>
          </w:p>
        </w:tc>
      </w:tr>
      <w:tr w:rsidR="0077176B" w:rsidRPr="0077176B" w14:paraId="5D1072EC"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CDA52"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Instituto </w:t>
            </w:r>
            <w:proofErr w:type="spellStart"/>
            <w:r w:rsidRPr="0077176B">
              <w:rPr>
                <w:rFonts w:asciiTheme="minorHAnsi" w:eastAsia="Times New Roman" w:hAnsiTheme="minorHAnsi" w:cstheme="minorHAnsi"/>
                <w:sz w:val="22"/>
                <w:lang w:val="en-US"/>
              </w:rPr>
              <w:t>Brasileiro</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Análises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Sociais</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Econômicas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Ibase</w:t>
            </w:r>
            <w:proofErr w:type="spellEnd"/>
            <w:r w:rsidRPr="0077176B">
              <w:rPr>
                <w:rFonts w:asciiTheme="minorHAnsi" w:eastAsia="Times New Roman" w:hAnsiTheme="minorHAnsi" w:cstheme="minorHAnsi"/>
                <w:sz w:val="22"/>
                <w:lang w:val="en-US"/>
              </w:rPr>
              <w:t>)</w:t>
            </w:r>
          </w:p>
        </w:tc>
      </w:tr>
      <w:tr w:rsidR="0077176B" w:rsidRPr="0077176B" w14:paraId="6C902046"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5C0BE"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Instituto </w:t>
            </w:r>
            <w:proofErr w:type="spellStart"/>
            <w:r w:rsidRPr="0077176B">
              <w:rPr>
                <w:rFonts w:asciiTheme="minorHAnsi" w:eastAsia="Times New Roman" w:hAnsiTheme="minorHAnsi" w:cstheme="minorHAnsi"/>
                <w:sz w:val="22"/>
                <w:lang w:val="en-US"/>
              </w:rPr>
              <w:t>Brasileiro</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Direito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Urbanístico</w:t>
            </w:r>
            <w:proofErr w:type="spellEnd"/>
            <w:r w:rsidRPr="0077176B">
              <w:rPr>
                <w:rFonts w:asciiTheme="minorHAnsi" w:eastAsia="Times New Roman" w:hAnsiTheme="minorHAnsi" w:cstheme="minorHAnsi"/>
                <w:sz w:val="22"/>
                <w:lang w:val="en-US"/>
              </w:rPr>
              <w:t xml:space="preserve"> </w:t>
            </w:r>
          </w:p>
        </w:tc>
      </w:tr>
      <w:tr w:rsidR="0077176B" w:rsidRPr="0077176B" w14:paraId="6FFF8FE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302CE"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Instituto </w:t>
            </w:r>
            <w:proofErr w:type="spellStart"/>
            <w:r w:rsidRPr="0077176B">
              <w:rPr>
                <w:rFonts w:asciiTheme="minorHAnsi" w:eastAsia="Times New Roman" w:hAnsiTheme="minorHAnsi" w:cstheme="minorHAnsi"/>
                <w:sz w:val="22"/>
                <w:lang w:val="en-US"/>
              </w:rPr>
              <w:t>Cigano</w:t>
            </w:r>
            <w:proofErr w:type="spellEnd"/>
            <w:r w:rsidRPr="0077176B">
              <w:rPr>
                <w:rFonts w:asciiTheme="minorHAnsi" w:eastAsia="Times New Roman" w:hAnsiTheme="minorHAnsi" w:cstheme="minorHAnsi"/>
                <w:sz w:val="22"/>
                <w:lang w:val="en-US"/>
              </w:rPr>
              <w:t xml:space="preserve"> do </w:t>
            </w:r>
            <w:proofErr w:type="spellStart"/>
            <w:r w:rsidRPr="0077176B">
              <w:rPr>
                <w:rFonts w:asciiTheme="minorHAnsi" w:eastAsia="Times New Roman" w:hAnsiTheme="minorHAnsi" w:cstheme="minorHAnsi"/>
                <w:sz w:val="22"/>
                <w:lang w:val="en-US"/>
              </w:rPr>
              <w:t>Brasil</w:t>
            </w:r>
            <w:proofErr w:type="spellEnd"/>
            <w:r w:rsidRPr="0077176B">
              <w:rPr>
                <w:rFonts w:asciiTheme="minorHAnsi" w:eastAsia="Times New Roman" w:hAnsiTheme="minorHAnsi" w:cstheme="minorHAnsi"/>
                <w:sz w:val="22"/>
                <w:lang w:val="en-US"/>
              </w:rPr>
              <w:t xml:space="preserve"> - ICB </w:t>
            </w:r>
          </w:p>
        </w:tc>
      </w:tr>
      <w:tr w:rsidR="0077176B" w:rsidRPr="0077176B" w14:paraId="4C6A8102"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03628"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Instituto de </w:t>
            </w:r>
            <w:proofErr w:type="spellStart"/>
            <w:r w:rsidRPr="0077176B">
              <w:rPr>
                <w:rFonts w:asciiTheme="minorHAnsi" w:eastAsia="Times New Roman" w:hAnsiTheme="minorHAnsi" w:cstheme="minorHAnsi"/>
                <w:sz w:val="22"/>
                <w:lang w:val="en-US"/>
              </w:rPr>
              <w:t>Desenvolvimento</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 IDDH</w:t>
            </w:r>
          </w:p>
        </w:tc>
      </w:tr>
      <w:tr w:rsidR="0077176B" w:rsidRPr="0077176B" w14:paraId="45BF5CF0"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E419D2"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Instituto Marielle Franco</w:t>
            </w:r>
          </w:p>
        </w:tc>
      </w:tr>
      <w:tr w:rsidR="0077176B" w:rsidRPr="0077176B" w14:paraId="6976A1A7"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D403F"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Instituto </w:t>
            </w:r>
            <w:proofErr w:type="spellStart"/>
            <w:r w:rsidRPr="0077176B">
              <w:rPr>
                <w:rFonts w:asciiTheme="minorHAnsi" w:eastAsia="Times New Roman" w:hAnsiTheme="minorHAnsi" w:cstheme="minorHAnsi"/>
                <w:sz w:val="22"/>
                <w:lang w:val="en-US"/>
              </w:rPr>
              <w:t>Raça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Igualdade</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w:t>
            </w:r>
          </w:p>
        </w:tc>
      </w:tr>
      <w:tr w:rsidR="0077176B" w:rsidRPr="0077176B" w14:paraId="1B435D7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46BAC"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Instituto Vladimir Herzog</w:t>
            </w:r>
          </w:p>
        </w:tc>
      </w:tr>
      <w:tr w:rsidR="0077176B" w:rsidRPr="0077176B" w14:paraId="7C6DD57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51F49"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Intervozes</w:t>
            </w:r>
            <w:proofErr w:type="spellEnd"/>
            <w:r w:rsidRPr="0077176B">
              <w:rPr>
                <w:rFonts w:asciiTheme="minorHAnsi" w:eastAsia="Times New Roman" w:hAnsiTheme="minorHAnsi" w:cstheme="minorHAnsi"/>
                <w:sz w:val="22"/>
                <w:lang w:val="en-US"/>
              </w:rPr>
              <w:t xml:space="preserve"> - </w:t>
            </w:r>
            <w:proofErr w:type="spellStart"/>
            <w:r w:rsidRPr="0077176B">
              <w:rPr>
                <w:rFonts w:asciiTheme="minorHAnsi" w:eastAsia="Times New Roman" w:hAnsiTheme="minorHAnsi" w:cstheme="minorHAnsi"/>
                <w:sz w:val="22"/>
                <w:lang w:val="en-US"/>
              </w:rPr>
              <w:t>Coletivo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Brasil</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Comunicação</w:t>
            </w:r>
            <w:proofErr w:type="spellEnd"/>
            <w:r w:rsidRPr="0077176B">
              <w:rPr>
                <w:rFonts w:asciiTheme="minorHAnsi" w:eastAsia="Times New Roman" w:hAnsiTheme="minorHAnsi" w:cstheme="minorHAnsi"/>
                <w:sz w:val="22"/>
                <w:lang w:val="en-US"/>
              </w:rPr>
              <w:t xml:space="preserve"> Social</w:t>
            </w:r>
          </w:p>
        </w:tc>
      </w:tr>
      <w:tr w:rsidR="0077176B" w:rsidRPr="0077176B" w14:paraId="328D7AC1"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A2F49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Justica</w:t>
            </w:r>
            <w:proofErr w:type="spellEnd"/>
            <w:r w:rsidRPr="0077176B">
              <w:rPr>
                <w:rFonts w:asciiTheme="minorHAnsi" w:eastAsia="Times New Roman" w:hAnsiTheme="minorHAnsi" w:cstheme="minorHAnsi"/>
                <w:sz w:val="22"/>
                <w:lang w:val="en-US"/>
              </w:rPr>
              <w:t xml:space="preserve"> Global </w:t>
            </w:r>
          </w:p>
        </w:tc>
      </w:tr>
      <w:tr w:rsidR="0077176B" w:rsidRPr="0077176B" w14:paraId="531107DC"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AFF4C"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MORHAN Nacional</w:t>
            </w:r>
          </w:p>
        </w:tc>
      </w:tr>
      <w:tr w:rsidR="0077176B" w:rsidRPr="0077176B" w14:paraId="4D472087"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76980"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Movimento</w:t>
            </w:r>
            <w:proofErr w:type="spellEnd"/>
            <w:r w:rsidRPr="0077176B">
              <w:rPr>
                <w:rFonts w:asciiTheme="minorHAnsi" w:eastAsia="Times New Roman" w:hAnsiTheme="minorHAnsi" w:cstheme="minorHAnsi"/>
                <w:sz w:val="22"/>
                <w:lang w:val="en-US"/>
              </w:rPr>
              <w:t xml:space="preserve"> Candelária </w:t>
            </w:r>
            <w:proofErr w:type="spellStart"/>
            <w:r w:rsidRPr="0077176B">
              <w:rPr>
                <w:rFonts w:asciiTheme="minorHAnsi" w:eastAsia="Times New Roman" w:hAnsiTheme="minorHAnsi" w:cstheme="minorHAnsi"/>
                <w:sz w:val="22"/>
                <w:lang w:val="en-US"/>
              </w:rPr>
              <w:t>Nunca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Mais</w:t>
            </w:r>
            <w:proofErr w:type="spellEnd"/>
            <w:r w:rsidRPr="0077176B">
              <w:rPr>
                <w:rFonts w:asciiTheme="minorHAnsi" w:eastAsia="Times New Roman" w:hAnsiTheme="minorHAnsi" w:cstheme="minorHAnsi"/>
                <w:sz w:val="22"/>
                <w:lang w:val="en-US"/>
              </w:rPr>
              <w:t xml:space="preserve"> </w:t>
            </w:r>
          </w:p>
        </w:tc>
      </w:tr>
      <w:tr w:rsidR="0077176B" w:rsidRPr="0077176B" w14:paraId="6D10A5E0"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7AA64"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Movimento</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Famíliares</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Pessoas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Privadas</w:t>
            </w:r>
            <w:proofErr w:type="spellEnd"/>
            <w:r w:rsidRPr="0077176B">
              <w:rPr>
                <w:rFonts w:asciiTheme="minorHAnsi" w:eastAsia="Times New Roman" w:hAnsiTheme="minorHAnsi" w:cstheme="minorHAnsi"/>
                <w:sz w:val="22"/>
                <w:lang w:val="en-US"/>
              </w:rPr>
              <w:t xml:space="preserve"> da Liberdade AMOR ALÉM DAS GRADES RS</w:t>
            </w:r>
          </w:p>
        </w:tc>
      </w:tr>
      <w:tr w:rsidR="0077176B" w:rsidRPr="0077176B" w14:paraId="6B9E77B3"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883A1"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Movimento</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Mulheres</w:t>
            </w:r>
            <w:proofErr w:type="spellEnd"/>
            <w:r w:rsidRPr="0077176B">
              <w:rPr>
                <w:rFonts w:asciiTheme="minorHAnsi" w:eastAsia="Times New Roman" w:hAnsiTheme="minorHAnsi" w:cstheme="minorHAnsi"/>
                <w:sz w:val="22"/>
                <w:lang w:val="en-US"/>
              </w:rPr>
              <w:t xml:space="preserve"> do Campo e da </w:t>
            </w:r>
            <w:proofErr w:type="spellStart"/>
            <w:r w:rsidRPr="0077176B">
              <w:rPr>
                <w:rFonts w:asciiTheme="minorHAnsi" w:eastAsia="Times New Roman" w:hAnsiTheme="minorHAnsi" w:cstheme="minorHAnsi"/>
                <w:sz w:val="22"/>
                <w:lang w:val="en-US"/>
              </w:rPr>
              <w:t>Cidade</w:t>
            </w:r>
            <w:proofErr w:type="spellEnd"/>
            <w:r w:rsidRPr="0077176B">
              <w:rPr>
                <w:rFonts w:asciiTheme="minorHAnsi" w:eastAsia="Times New Roman" w:hAnsiTheme="minorHAnsi" w:cstheme="minorHAnsi"/>
                <w:sz w:val="22"/>
                <w:lang w:val="en-US"/>
              </w:rPr>
              <w:t xml:space="preserve"> do </w:t>
            </w:r>
            <w:proofErr w:type="spellStart"/>
            <w:r w:rsidRPr="0077176B">
              <w:rPr>
                <w:rFonts w:asciiTheme="minorHAnsi" w:eastAsia="Times New Roman" w:hAnsiTheme="minorHAnsi" w:cstheme="minorHAnsi"/>
                <w:sz w:val="22"/>
                <w:lang w:val="en-US"/>
              </w:rPr>
              <w:t>estado</w:t>
            </w:r>
            <w:proofErr w:type="spellEnd"/>
            <w:r w:rsidRPr="0077176B">
              <w:rPr>
                <w:rFonts w:asciiTheme="minorHAnsi" w:eastAsia="Times New Roman" w:hAnsiTheme="minorHAnsi" w:cstheme="minorHAnsi"/>
                <w:sz w:val="22"/>
                <w:lang w:val="en-US"/>
              </w:rPr>
              <w:t xml:space="preserve"> do Pará - MMCC/Pa.</w:t>
            </w:r>
          </w:p>
        </w:tc>
      </w:tr>
      <w:tr w:rsidR="0077176B" w:rsidRPr="0077176B" w14:paraId="263A3539"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3016B"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Movimento</w:t>
            </w:r>
            <w:proofErr w:type="spellEnd"/>
            <w:r w:rsidRPr="0077176B">
              <w:rPr>
                <w:rFonts w:asciiTheme="minorHAnsi" w:eastAsia="Times New Roman" w:hAnsiTheme="minorHAnsi" w:cstheme="minorHAnsi"/>
                <w:sz w:val="22"/>
                <w:lang w:val="en-US"/>
              </w:rPr>
              <w:t xml:space="preserve"> dos </w:t>
            </w:r>
            <w:proofErr w:type="spellStart"/>
            <w:r w:rsidRPr="0077176B">
              <w:rPr>
                <w:rFonts w:asciiTheme="minorHAnsi" w:eastAsia="Times New Roman" w:hAnsiTheme="minorHAnsi" w:cstheme="minorHAnsi"/>
                <w:sz w:val="22"/>
                <w:lang w:val="en-US"/>
              </w:rPr>
              <w:t>Trabalhadores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Rurais</w:t>
            </w:r>
            <w:proofErr w:type="spellEnd"/>
            <w:r w:rsidRPr="0077176B">
              <w:rPr>
                <w:rFonts w:asciiTheme="minorHAnsi" w:eastAsia="Times New Roman" w:hAnsiTheme="minorHAnsi" w:cstheme="minorHAnsi"/>
                <w:sz w:val="22"/>
                <w:lang w:val="en-US"/>
              </w:rPr>
              <w:t xml:space="preserve"> Sem Terra - MST </w:t>
            </w:r>
          </w:p>
        </w:tc>
      </w:tr>
      <w:tr w:rsidR="0077176B" w:rsidRPr="0077176B" w14:paraId="22E20815"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88CE6"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lastRenderedPageBreak/>
              <w:t>Movimento</w:t>
            </w:r>
            <w:proofErr w:type="spellEnd"/>
            <w:r w:rsidRPr="0077176B">
              <w:rPr>
                <w:rFonts w:asciiTheme="minorHAnsi" w:eastAsia="Times New Roman" w:hAnsiTheme="minorHAnsi" w:cstheme="minorHAnsi"/>
                <w:sz w:val="22"/>
                <w:lang w:val="en-US"/>
              </w:rPr>
              <w:t xml:space="preserve"> Nacional de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MNDH </w:t>
            </w:r>
            <w:proofErr w:type="spellStart"/>
            <w:r w:rsidRPr="0077176B">
              <w:rPr>
                <w:rFonts w:asciiTheme="minorHAnsi" w:eastAsia="Times New Roman" w:hAnsiTheme="minorHAnsi" w:cstheme="minorHAnsi"/>
                <w:sz w:val="22"/>
                <w:lang w:val="en-US"/>
              </w:rPr>
              <w:t>Brasil</w:t>
            </w:r>
            <w:proofErr w:type="spellEnd"/>
          </w:p>
        </w:tc>
      </w:tr>
      <w:tr w:rsidR="0077176B" w:rsidRPr="0077176B" w14:paraId="074EC4A1"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5CCDC4"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Organização</w:t>
            </w:r>
            <w:proofErr w:type="spellEnd"/>
            <w:r w:rsidRPr="0077176B">
              <w:rPr>
                <w:rFonts w:asciiTheme="minorHAnsi" w:eastAsia="Times New Roman" w:hAnsiTheme="minorHAnsi" w:cstheme="minorHAnsi"/>
                <w:sz w:val="22"/>
                <w:lang w:val="en-US"/>
              </w:rPr>
              <w:t xml:space="preserve"> que </w:t>
            </w:r>
            <w:proofErr w:type="spellStart"/>
            <w:r w:rsidRPr="0077176B">
              <w:rPr>
                <w:rFonts w:asciiTheme="minorHAnsi" w:eastAsia="Times New Roman" w:hAnsiTheme="minorHAnsi" w:cstheme="minorHAnsi"/>
                <w:sz w:val="22"/>
                <w:lang w:val="en-US"/>
              </w:rPr>
              <w:t>representa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os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professores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indígenas</w:t>
            </w:r>
            <w:proofErr w:type="spellEnd"/>
            <w:r w:rsidRPr="0077176B">
              <w:rPr>
                <w:rFonts w:asciiTheme="minorHAnsi" w:eastAsia="Times New Roman" w:hAnsiTheme="minorHAnsi" w:cstheme="minorHAnsi"/>
                <w:sz w:val="22"/>
                <w:lang w:val="en-US"/>
              </w:rPr>
              <w:t xml:space="preserve"> do </w:t>
            </w:r>
            <w:proofErr w:type="spellStart"/>
            <w:r w:rsidRPr="0077176B">
              <w:rPr>
                <w:rFonts w:asciiTheme="minorHAnsi" w:eastAsia="Times New Roman" w:hAnsiTheme="minorHAnsi" w:cstheme="minorHAnsi"/>
                <w:sz w:val="22"/>
                <w:lang w:val="en-US"/>
              </w:rPr>
              <w:t>estado</w:t>
            </w:r>
            <w:proofErr w:type="spellEnd"/>
            <w:r w:rsidRPr="0077176B">
              <w:rPr>
                <w:rFonts w:asciiTheme="minorHAnsi" w:eastAsia="Times New Roman" w:hAnsiTheme="minorHAnsi" w:cstheme="minorHAnsi"/>
                <w:sz w:val="22"/>
                <w:lang w:val="en-US"/>
              </w:rPr>
              <w:t xml:space="preserve"> do Acre (OPIAC) </w:t>
            </w:r>
          </w:p>
        </w:tc>
      </w:tr>
      <w:tr w:rsidR="0077176B" w:rsidRPr="0077176B" w14:paraId="0D7C0B66"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A0198"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Projeto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Afará</w:t>
            </w:r>
            <w:proofErr w:type="spellEnd"/>
          </w:p>
        </w:tc>
      </w:tr>
      <w:tr w:rsidR="0077176B" w:rsidRPr="0077176B" w14:paraId="7BE99A0E"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E002C"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Rede de </w:t>
            </w:r>
            <w:proofErr w:type="spellStart"/>
            <w:r w:rsidRPr="0077176B">
              <w:rPr>
                <w:rFonts w:asciiTheme="minorHAnsi" w:eastAsia="Times New Roman" w:hAnsiTheme="minorHAnsi" w:cstheme="minorHAnsi"/>
                <w:sz w:val="22"/>
                <w:lang w:val="en-US"/>
              </w:rPr>
              <w:t>Comunidade</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Movimento</w:t>
            </w:r>
            <w:proofErr w:type="spellEnd"/>
            <w:r w:rsidRPr="0077176B">
              <w:rPr>
                <w:rFonts w:asciiTheme="minorHAnsi" w:eastAsia="Times New Roman" w:hAnsiTheme="minorHAnsi" w:cstheme="minorHAnsi"/>
                <w:sz w:val="22"/>
                <w:lang w:val="en-US"/>
              </w:rPr>
              <w:t xml:space="preserve"> contra </w:t>
            </w:r>
            <w:proofErr w:type="spellStart"/>
            <w:r w:rsidRPr="0077176B">
              <w:rPr>
                <w:rFonts w:asciiTheme="minorHAnsi" w:eastAsia="Times New Roman" w:hAnsiTheme="minorHAnsi" w:cstheme="minorHAnsi"/>
                <w:sz w:val="22"/>
                <w:lang w:val="en-US"/>
              </w:rPr>
              <w:t>Violência</w:t>
            </w:r>
            <w:proofErr w:type="spellEnd"/>
            <w:r w:rsidRPr="0077176B">
              <w:rPr>
                <w:rFonts w:asciiTheme="minorHAnsi" w:eastAsia="Times New Roman" w:hAnsiTheme="minorHAnsi" w:cstheme="minorHAnsi"/>
                <w:sz w:val="22"/>
                <w:lang w:val="en-US"/>
              </w:rPr>
              <w:t xml:space="preserve"> </w:t>
            </w:r>
          </w:p>
        </w:tc>
      </w:tr>
      <w:tr w:rsidR="0077176B" w:rsidRPr="0077176B" w14:paraId="5648D1E7"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C817E0"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Rede de </w:t>
            </w:r>
            <w:proofErr w:type="spellStart"/>
            <w:r w:rsidRPr="0077176B">
              <w:rPr>
                <w:rFonts w:asciiTheme="minorHAnsi" w:eastAsia="Times New Roman" w:hAnsiTheme="minorHAnsi" w:cstheme="minorHAnsi"/>
                <w:sz w:val="22"/>
                <w:lang w:val="en-US"/>
              </w:rPr>
              <w:t>Cooperação</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Amazônica</w:t>
            </w:r>
            <w:proofErr w:type="spellEnd"/>
            <w:r w:rsidRPr="0077176B">
              <w:rPr>
                <w:rFonts w:asciiTheme="minorHAnsi" w:eastAsia="Times New Roman" w:hAnsiTheme="minorHAnsi" w:cstheme="minorHAnsi"/>
                <w:sz w:val="22"/>
                <w:lang w:val="en-US"/>
              </w:rPr>
              <w:t xml:space="preserve"> - RCA</w:t>
            </w:r>
          </w:p>
        </w:tc>
      </w:tr>
      <w:tr w:rsidR="0077176B" w:rsidRPr="0077176B" w14:paraId="78404FFF"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9697A"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Rede Nacional de </w:t>
            </w:r>
            <w:proofErr w:type="spellStart"/>
            <w:r w:rsidRPr="0077176B">
              <w:rPr>
                <w:rFonts w:asciiTheme="minorHAnsi" w:eastAsia="Times New Roman" w:hAnsiTheme="minorHAnsi" w:cstheme="minorHAnsi"/>
                <w:sz w:val="22"/>
                <w:lang w:val="en-US"/>
              </w:rPr>
              <w:t>Mães</w:t>
            </w:r>
            <w:proofErr w:type="spellEnd"/>
            <w:r w:rsidRPr="0077176B">
              <w:rPr>
                <w:rFonts w:asciiTheme="minorHAnsi" w:eastAsia="Times New Roman" w:hAnsiTheme="minorHAnsi" w:cstheme="minorHAnsi"/>
                <w:sz w:val="22"/>
                <w:lang w:val="en-US"/>
              </w:rPr>
              <w:t xml:space="preserve"> e </w:t>
            </w:r>
            <w:proofErr w:type="spellStart"/>
            <w:r w:rsidRPr="0077176B">
              <w:rPr>
                <w:rFonts w:asciiTheme="minorHAnsi" w:eastAsia="Times New Roman" w:hAnsiTheme="minorHAnsi" w:cstheme="minorHAnsi"/>
                <w:sz w:val="22"/>
                <w:lang w:val="en-US"/>
              </w:rPr>
              <w:t>Familiares</w:t>
            </w:r>
            <w:proofErr w:type="spellEnd"/>
            <w:r w:rsidRPr="0077176B">
              <w:rPr>
                <w:rFonts w:asciiTheme="minorHAnsi" w:eastAsia="Times New Roman" w:hAnsiTheme="minorHAnsi" w:cstheme="minorHAnsi"/>
                <w:sz w:val="22"/>
                <w:lang w:val="en-US"/>
              </w:rPr>
              <w:t xml:space="preserve"> de </w:t>
            </w:r>
            <w:proofErr w:type="spellStart"/>
            <w:r w:rsidRPr="0077176B">
              <w:rPr>
                <w:rFonts w:asciiTheme="minorHAnsi" w:eastAsia="Times New Roman" w:hAnsiTheme="minorHAnsi" w:cstheme="minorHAnsi"/>
                <w:sz w:val="22"/>
                <w:lang w:val="en-US"/>
              </w:rPr>
              <w:t>Vítimas</w:t>
            </w:r>
            <w:proofErr w:type="spellEnd"/>
            <w:r w:rsidRPr="0077176B">
              <w:rPr>
                <w:rFonts w:asciiTheme="minorHAnsi" w:eastAsia="Times New Roman" w:hAnsiTheme="minorHAnsi" w:cstheme="minorHAnsi"/>
                <w:sz w:val="22"/>
                <w:lang w:val="en-US"/>
              </w:rPr>
              <w:t xml:space="preserve"> do </w:t>
            </w:r>
            <w:proofErr w:type="spellStart"/>
            <w:r w:rsidRPr="0077176B">
              <w:rPr>
                <w:rFonts w:asciiTheme="minorHAnsi" w:eastAsia="Times New Roman" w:hAnsiTheme="minorHAnsi" w:cstheme="minorHAnsi"/>
                <w:sz w:val="22"/>
                <w:lang w:val="en-US"/>
              </w:rPr>
              <w:t>Terrorismo</w:t>
            </w:r>
            <w:proofErr w:type="spellEnd"/>
            <w:r w:rsidRPr="0077176B">
              <w:rPr>
                <w:rFonts w:asciiTheme="minorHAnsi" w:eastAsia="Times New Roman" w:hAnsiTheme="minorHAnsi" w:cstheme="minorHAnsi"/>
                <w:sz w:val="22"/>
                <w:lang w:val="en-US"/>
              </w:rPr>
              <w:t xml:space="preserve"> do Estado</w:t>
            </w:r>
          </w:p>
        </w:tc>
      </w:tr>
      <w:tr w:rsidR="0077176B" w:rsidRPr="0077176B" w14:paraId="6DE18029"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9F24E"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Rede </w:t>
            </w:r>
            <w:proofErr w:type="spellStart"/>
            <w:r w:rsidRPr="0077176B">
              <w:rPr>
                <w:rFonts w:asciiTheme="minorHAnsi" w:eastAsia="Times New Roman" w:hAnsiTheme="minorHAnsi" w:cstheme="minorHAnsi"/>
                <w:sz w:val="22"/>
                <w:lang w:val="en-US"/>
              </w:rPr>
              <w:t>Sapata</w:t>
            </w:r>
            <w:proofErr w:type="spellEnd"/>
          </w:p>
        </w:tc>
      </w:tr>
      <w:tr w:rsidR="0077176B" w:rsidRPr="0077176B" w14:paraId="09332BDE"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E9F53"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SOS </w:t>
            </w:r>
            <w:proofErr w:type="spellStart"/>
            <w:r w:rsidRPr="0077176B">
              <w:rPr>
                <w:rFonts w:asciiTheme="minorHAnsi" w:eastAsia="Times New Roman" w:hAnsiTheme="minorHAnsi" w:cstheme="minorHAnsi"/>
                <w:sz w:val="22"/>
                <w:lang w:val="en-US"/>
              </w:rPr>
              <w:t>Corpo</w:t>
            </w:r>
            <w:proofErr w:type="spellEnd"/>
            <w:r w:rsidRPr="0077176B">
              <w:rPr>
                <w:rFonts w:asciiTheme="minorHAnsi" w:eastAsia="Times New Roman" w:hAnsiTheme="minorHAnsi" w:cstheme="minorHAnsi"/>
                <w:sz w:val="22"/>
                <w:lang w:val="en-US"/>
              </w:rPr>
              <w:t xml:space="preserve"> Instituto </w:t>
            </w:r>
            <w:proofErr w:type="spellStart"/>
            <w:r w:rsidRPr="0077176B">
              <w:rPr>
                <w:rFonts w:asciiTheme="minorHAnsi" w:eastAsia="Times New Roman" w:hAnsiTheme="minorHAnsi" w:cstheme="minorHAnsi"/>
                <w:sz w:val="22"/>
                <w:lang w:val="en-US"/>
              </w:rPr>
              <w:t>Feminista</w:t>
            </w:r>
            <w:proofErr w:type="spellEnd"/>
            <w:r w:rsidRPr="0077176B">
              <w:rPr>
                <w:rFonts w:asciiTheme="minorHAnsi" w:eastAsia="Times New Roman" w:hAnsiTheme="minorHAnsi" w:cstheme="minorHAnsi"/>
                <w:sz w:val="22"/>
                <w:lang w:val="en-US"/>
              </w:rPr>
              <w:t xml:space="preserve"> para a </w:t>
            </w:r>
            <w:proofErr w:type="spellStart"/>
            <w:r w:rsidRPr="0077176B">
              <w:rPr>
                <w:rFonts w:asciiTheme="minorHAnsi" w:eastAsia="Times New Roman" w:hAnsiTheme="minorHAnsi" w:cstheme="minorHAnsi"/>
                <w:sz w:val="22"/>
                <w:lang w:val="en-US"/>
              </w:rPr>
              <w:t>Democracia</w:t>
            </w:r>
            <w:proofErr w:type="spellEnd"/>
          </w:p>
        </w:tc>
      </w:tr>
      <w:tr w:rsidR="0077176B" w:rsidRPr="0077176B" w14:paraId="60589120"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688BE"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Teia</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Direitos</w:t>
            </w:r>
            <w:proofErr w:type="spellEnd"/>
            <w:r w:rsidRPr="0077176B">
              <w:rPr>
                <w:rFonts w:asciiTheme="minorHAnsi" w:eastAsia="Times New Roman" w:hAnsiTheme="minorHAnsi" w:cstheme="minorHAnsi"/>
                <w:sz w:val="22"/>
                <w:lang w:val="en-US"/>
              </w:rPr>
              <w:t xml:space="preserve"> Humanos </w:t>
            </w:r>
          </w:p>
        </w:tc>
      </w:tr>
      <w:tr w:rsidR="0077176B" w:rsidRPr="0077176B" w14:paraId="4A23084B"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469FE"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r w:rsidRPr="0077176B">
              <w:rPr>
                <w:rFonts w:asciiTheme="minorHAnsi" w:eastAsia="Times New Roman" w:hAnsiTheme="minorHAnsi" w:cstheme="minorHAnsi"/>
                <w:sz w:val="22"/>
                <w:lang w:val="en-US"/>
              </w:rPr>
              <w:t xml:space="preserve">Uma </w:t>
            </w:r>
            <w:proofErr w:type="spellStart"/>
            <w:r w:rsidRPr="0077176B">
              <w:rPr>
                <w:rFonts w:asciiTheme="minorHAnsi" w:eastAsia="Times New Roman" w:hAnsiTheme="minorHAnsi" w:cstheme="minorHAnsi"/>
                <w:sz w:val="22"/>
                <w:lang w:val="en-US"/>
              </w:rPr>
              <w:t>Gota</w:t>
            </w:r>
            <w:proofErr w:type="spellEnd"/>
            <w:r w:rsidRPr="0077176B">
              <w:rPr>
                <w:rFonts w:asciiTheme="minorHAnsi" w:eastAsia="Times New Roman" w:hAnsiTheme="minorHAnsi" w:cstheme="minorHAnsi"/>
                <w:sz w:val="22"/>
                <w:lang w:val="en-US"/>
              </w:rPr>
              <w:t xml:space="preserve"> No </w:t>
            </w:r>
            <w:proofErr w:type="spellStart"/>
            <w:r w:rsidRPr="0077176B">
              <w:rPr>
                <w:rFonts w:asciiTheme="minorHAnsi" w:eastAsia="Times New Roman" w:hAnsiTheme="minorHAnsi" w:cstheme="minorHAnsi"/>
                <w:sz w:val="22"/>
                <w:lang w:val="en-US"/>
              </w:rPr>
              <w:t>Oceano</w:t>
            </w:r>
            <w:proofErr w:type="spellEnd"/>
          </w:p>
        </w:tc>
      </w:tr>
      <w:tr w:rsidR="0077176B" w:rsidRPr="0077176B" w14:paraId="121F2F99" w14:textId="77777777" w:rsidTr="00BD5A25">
        <w:trPr>
          <w:trHeight w:val="315"/>
        </w:trPr>
        <w:tc>
          <w:tcPr>
            <w:tcW w:w="93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208FA" w14:textId="77777777" w:rsidR="0077176B" w:rsidRPr="0077176B" w:rsidRDefault="0077176B" w:rsidP="00BD5A25">
            <w:pPr>
              <w:pStyle w:val="ListParagraph"/>
              <w:numPr>
                <w:ilvl w:val="0"/>
                <w:numId w:val="1"/>
              </w:numPr>
              <w:rPr>
                <w:rFonts w:asciiTheme="minorHAnsi" w:eastAsia="Times New Roman" w:hAnsiTheme="minorHAnsi" w:cstheme="minorHAnsi"/>
                <w:sz w:val="22"/>
                <w:lang w:val="en-US"/>
              </w:rPr>
            </w:pPr>
            <w:proofErr w:type="spellStart"/>
            <w:r w:rsidRPr="0077176B">
              <w:rPr>
                <w:rFonts w:asciiTheme="minorHAnsi" w:eastAsia="Times New Roman" w:hAnsiTheme="minorHAnsi" w:cstheme="minorHAnsi"/>
                <w:sz w:val="22"/>
                <w:lang w:val="en-US"/>
              </w:rPr>
              <w:t>União</w:t>
            </w:r>
            <w:proofErr w:type="spellEnd"/>
            <w:r w:rsidRPr="0077176B">
              <w:rPr>
                <w:rFonts w:asciiTheme="minorHAnsi" w:eastAsia="Times New Roman" w:hAnsiTheme="minorHAnsi" w:cstheme="minorHAnsi"/>
                <w:sz w:val="22"/>
                <w:lang w:val="en-US"/>
              </w:rPr>
              <w:t xml:space="preserve"> dos </w:t>
            </w:r>
            <w:proofErr w:type="spellStart"/>
            <w:r w:rsidRPr="0077176B">
              <w:rPr>
                <w:rFonts w:asciiTheme="minorHAnsi" w:eastAsia="Times New Roman" w:hAnsiTheme="minorHAnsi" w:cstheme="minorHAnsi"/>
                <w:sz w:val="22"/>
                <w:lang w:val="en-US"/>
              </w:rPr>
              <w:t>Povos</w:t>
            </w:r>
            <w:proofErr w:type="spellEnd"/>
            <w:r w:rsidRPr="0077176B">
              <w:rPr>
                <w:rFonts w:asciiTheme="minorHAnsi" w:eastAsia="Times New Roman" w:hAnsiTheme="minorHAnsi" w:cstheme="minorHAnsi"/>
                <w:sz w:val="22"/>
                <w:lang w:val="en-US"/>
              </w:rPr>
              <w:t xml:space="preserve"> </w:t>
            </w:r>
            <w:proofErr w:type="spellStart"/>
            <w:r w:rsidRPr="0077176B">
              <w:rPr>
                <w:rFonts w:asciiTheme="minorHAnsi" w:eastAsia="Times New Roman" w:hAnsiTheme="minorHAnsi" w:cstheme="minorHAnsi"/>
                <w:sz w:val="22"/>
                <w:lang w:val="en-US"/>
              </w:rPr>
              <w:t>indígenas</w:t>
            </w:r>
            <w:proofErr w:type="spellEnd"/>
            <w:r w:rsidRPr="0077176B">
              <w:rPr>
                <w:rFonts w:asciiTheme="minorHAnsi" w:eastAsia="Times New Roman" w:hAnsiTheme="minorHAnsi" w:cstheme="minorHAnsi"/>
                <w:sz w:val="22"/>
                <w:lang w:val="en-US"/>
              </w:rPr>
              <w:t xml:space="preserve"> do Vale do Javari -UNIVAJA</w:t>
            </w:r>
          </w:p>
        </w:tc>
      </w:tr>
    </w:tbl>
    <w:p w14:paraId="0DB382B8" w14:textId="77777777" w:rsidR="00657FF4" w:rsidRPr="00657FF4" w:rsidRDefault="00657FF4" w:rsidP="00657FF4">
      <w:pPr>
        <w:ind w:left="284" w:hanging="284"/>
        <w:jc w:val="both"/>
        <w:rPr>
          <w:rFonts w:asciiTheme="minorHAnsi" w:hAnsiTheme="minorHAnsi" w:cstheme="minorHAnsi"/>
          <w:sz w:val="22"/>
          <w:lang w:val="en-US"/>
        </w:rPr>
      </w:pPr>
    </w:p>
    <w:p w14:paraId="3AAA8172" w14:textId="77777777" w:rsidR="00657FF4" w:rsidRPr="00657FF4" w:rsidRDefault="00554EED" w:rsidP="00657FF4">
      <w:pPr>
        <w:ind w:left="284" w:hanging="284"/>
        <w:jc w:val="both"/>
        <w:rPr>
          <w:rFonts w:asciiTheme="minorHAnsi" w:hAnsiTheme="minorHAnsi" w:cstheme="minorHAnsi"/>
          <w:sz w:val="22"/>
          <w:lang w:val="en-US"/>
        </w:rPr>
      </w:pPr>
      <w:r w:rsidRPr="00554EED">
        <w:rPr>
          <w:rFonts w:asciiTheme="minorHAnsi" w:hAnsiTheme="minorHAnsi" w:cstheme="minorHAnsi"/>
          <w:noProof/>
          <w:sz w:val="22"/>
          <w:lang w:val="en-US"/>
        </w:rPr>
        <w:pict w14:anchorId="1F783896">
          <v:rect id="_x0000_i1025" alt="" style="width:453.5pt;height:.05pt;mso-width-percent:0;mso-height-percent:0;mso-width-percent:0;mso-height-percent:0" o:hrpct="969" o:hralign="center" o:hrstd="t" o:hr="t" fillcolor="#a0a0a0" stroked="f"/>
        </w:pict>
      </w:r>
    </w:p>
    <w:p w14:paraId="3A34B986" w14:textId="7B0FF33C"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2"/>
          <w:lang w:val="en-US"/>
        </w:rPr>
        <w:t>[</w:t>
      </w:r>
      <w:r w:rsidRPr="00657FF4">
        <w:rPr>
          <w:rFonts w:asciiTheme="minorHAnsi" w:hAnsiTheme="minorHAnsi" w:cstheme="minorHAnsi"/>
          <w:sz w:val="20"/>
          <w:szCs w:val="20"/>
          <w:lang w:val="en-US"/>
        </w:rPr>
        <w:t xml:space="preserve">1] </w:t>
      </w:r>
      <w:r w:rsidR="0077176B">
        <w:rPr>
          <w:rFonts w:asciiTheme="minorHAnsi" w:hAnsiTheme="minorHAnsi" w:cstheme="minorHAnsi"/>
          <w:sz w:val="20"/>
          <w:szCs w:val="20"/>
          <w:lang w:val="en-US"/>
        </w:rPr>
        <w:t>Statement</w:t>
      </w:r>
      <w:hyperlink r:id="rId8" w:history="1">
        <w:r w:rsidRPr="00657FF4">
          <w:rPr>
            <w:rStyle w:val="Hyperlink"/>
            <w:rFonts w:asciiTheme="minorHAnsi" w:hAnsiTheme="minorHAnsi" w:cstheme="minorHAnsi"/>
            <w:sz w:val="20"/>
            <w:szCs w:val="20"/>
            <w:lang w:val="en-US"/>
          </w:rPr>
          <w:t xml:space="preserve"> www.facebook.com/canaldireitoshumanos/videos/1669819856536670</w:t>
        </w:r>
      </w:hyperlink>
    </w:p>
    <w:p w14:paraId="13BE0B9F"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[2] According to the Lowy Institute, study available (in English):</w:t>
      </w:r>
      <w:hyperlink r:id="rId9" w:history="1">
        <w:r w:rsidRPr="00657FF4">
          <w:rPr>
            <w:rStyle w:val="Hyperlink"/>
            <w:rFonts w:asciiTheme="minorHAnsi" w:hAnsiTheme="minorHAnsi" w:cstheme="minorHAnsi"/>
            <w:sz w:val="20"/>
            <w:szCs w:val="20"/>
            <w:lang w:val="en-US"/>
          </w:rPr>
          <w:t xml:space="preserve"> https://interactives.lowyinstitute.org/features/covid-performance/</w:t>
        </w:r>
      </w:hyperlink>
    </w:p>
    <w:p w14:paraId="7CD0803D"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[3] See</w:t>
      </w:r>
      <w:hyperlink r:id="rId10" w:history="1">
        <w:r w:rsidRPr="00657FF4">
          <w:rPr>
            <w:rStyle w:val="Hyperlink"/>
            <w:rFonts w:asciiTheme="minorHAnsi" w:hAnsiTheme="minorHAnsi" w:cstheme="minorHAnsi"/>
            <w:sz w:val="20"/>
            <w:szCs w:val="20"/>
            <w:lang w:val="en-US"/>
          </w:rPr>
          <w:t xml:space="preserve"> www.bbc.com/portuguese/brasil-55847831</w:t>
        </w:r>
      </w:hyperlink>
    </w:p>
    <w:p w14:paraId="65D4AE2D"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[4] Judgment of the Federal Court of Accounts - TCU 4075/2020 - Plenary. To see</w:t>
      </w:r>
      <w:hyperlink r:id="rId11" w:anchor="/documento/acordao-completo/1670820202.PROC/%2520/DTRELEVANCIA%2520desc%252C%2520NUMACORDAOINT%2520desc/0/%2520?uuid=c8739fa0-3fc5-11eb-a1fc-bd87a4c808bd" w:history="1">
        <w:r w:rsidRPr="00657FF4">
          <w:rPr>
            <w:rStyle w:val="Hyperlink"/>
            <w:rFonts w:asciiTheme="minorHAnsi" w:hAnsiTheme="minorHAnsi" w:cstheme="minorHAnsi"/>
            <w:sz w:val="20"/>
            <w:szCs w:val="20"/>
            <w:lang w:val="en-US"/>
          </w:rPr>
          <w:t xml:space="preserve"> https://pesquisa.apps.tcu.gov.br/#/documento/acordao-completo/1670820202.PROC/%2520/DTRELEVANCIA%2520desc%252C%2520NUMACORDAOINT%2520desc/0/%2520?uuid=c8739fa0-3fc5- 11eb-a1fc-bd87a4c808bd</w:t>
        </w:r>
      </w:hyperlink>
    </w:p>
    <w:p w14:paraId="2B2AE4AB"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[5] See APIB's complaint:</w:t>
      </w:r>
      <w:hyperlink r:id="rId12" w:history="1">
        <w:r w:rsidRPr="00657FF4">
          <w:rPr>
            <w:rStyle w:val="Hyperlink"/>
            <w:rFonts w:asciiTheme="minorHAnsi" w:hAnsiTheme="minorHAnsi" w:cstheme="minorHAnsi"/>
            <w:sz w:val="20"/>
            <w:szCs w:val="20"/>
            <w:lang w:val="en-US"/>
          </w:rPr>
          <w:t xml:space="preserve"> https://apiboficial.org/2021/01/29/apib-recorre-ao-stf-para-garantir-vacinacao-de-indigenas/</w:t>
        </w:r>
      </w:hyperlink>
    </w:p>
    <w:p w14:paraId="27933250"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[6] See</w:t>
      </w:r>
      <w:hyperlink r:id="rId13" w:history="1">
        <w:r w:rsidRPr="00657FF4">
          <w:rPr>
            <w:rStyle w:val="Hyperlink"/>
            <w:rFonts w:asciiTheme="minorHAnsi" w:hAnsiTheme="minorHAnsi" w:cstheme="minorHAnsi"/>
            <w:sz w:val="20"/>
            <w:szCs w:val="20"/>
            <w:lang w:val="en-US"/>
          </w:rPr>
          <w:t xml:space="preserve"> https://oglobo.globo.com/sociedade/vacina/covid-19-maioria-da-populacao-negros-foram-menos-vacinados-ate-agora-24891207</w:t>
        </w:r>
      </w:hyperlink>
    </w:p>
    <w:p w14:paraId="54FDF7C2"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[7] See the publication “</w:t>
      </w:r>
      <w:r w:rsidRPr="00657FF4">
        <w:rPr>
          <w:rFonts w:asciiTheme="minorHAnsi" w:hAnsiTheme="minorHAnsi" w:cstheme="minorHAnsi"/>
          <w:i/>
          <w:iCs/>
          <w:sz w:val="20"/>
          <w:szCs w:val="20"/>
          <w:lang w:val="en-US"/>
        </w:rPr>
        <w:t xml:space="preserve">Rights in Pandemic - Mapping and Analysis of Legal Standards for Response to Covid-19 in </w:t>
      </w:r>
      <w:proofErr w:type="gramStart"/>
      <w:r w:rsidRPr="00657FF4">
        <w:rPr>
          <w:rFonts w:asciiTheme="minorHAnsi" w:hAnsiTheme="minorHAnsi" w:cstheme="minorHAnsi"/>
          <w:i/>
          <w:iCs/>
          <w:sz w:val="20"/>
          <w:szCs w:val="20"/>
          <w:lang w:val="en-US"/>
        </w:rPr>
        <w:t>Brazil ”</w:t>
      </w:r>
      <w:proofErr w:type="gramEnd"/>
      <w:r w:rsidRPr="00657FF4">
        <w:rPr>
          <w:rFonts w:asciiTheme="minorHAnsi" w:hAnsiTheme="minorHAnsi" w:cstheme="minorHAnsi"/>
          <w:i/>
          <w:iCs/>
          <w:sz w:val="20"/>
          <w:szCs w:val="20"/>
          <w:lang w:val="en-US"/>
        </w:rPr>
        <w:t xml:space="preserve"> </w:t>
      </w:r>
      <w:r w:rsidRPr="00657FF4">
        <w:rPr>
          <w:rFonts w:asciiTheme="minorHAnsi" w:hAnsiTheme="minorHAnsi" w:cstheme="minorHAnsi"/>
          <w:sz w:val="20"/>
          <w:szCs w:val="20"/>
          <w:lang w:val="en-US"/>
        </w:rPr>
        <w:t>available at</w:t>
      </w:r>
      <w:hyperlink r:id="rId14" w:history="1">
        <w:r w:rsidRPr="00657FF4">
          <w:rPr>
            <w:rStyle w:val="Hyperlink"/>
            <w:rFonts w:asciiTheme="minorHAnsi" w:hAnsiTheme="minorHAnsi" w:cstheme="minorHAnsi"/>
            <w:sz w:val="20"/>
            <w:szCs w:val="20"/>
            <w:lang w:val="en-US"/>
          </w:rPr>
          <w:t xml:space="preserve"> www.conectas.org/wp/wp-content/uploads/2021/01/Boletim_Direitos-na-Pandemia_ed_10.pdf</w:t>
        </w:r>
      </w:hyperlink>
    </w:p>
    <w:p w14:paraId="2E16BF5E"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[8] See IBGE survey available at</w:t>
      </w:r>
      <w:hyperlink r:id="rId15" w:history="1">
        <w:r w:rsidRPr="00657FF4">
          <w:rPr>
            <w:rStyle w:val="Hyperlink"/>
            <w:rFonts w:asciiTheme="minorHAnsi" w:hAnsiTheme="minorHAnsi" w:cstheme="minorHAnsi"/>
            <w:sz w:val="20"/>
            <w:szCs w:val="20"/>
            <w:lang w:val="en-US"/>
          </w:rPr>
          <w:t xml:space="preserve"> https://agenciabrasil.ebc.com.br/economia/noticia/2020-07/ibge-auxilio-emergencial-chega-294-milhoes-de-domicilios</w:t>
        </w:r>
      </w:hyperlink>
    </w:p>
    <w:p w14:paraId="39B85696"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[9] See</w:t>
      </w:r>
      <w:hyperlink r:id="rId16" w:history="1">
        <w:r w:rsidRPr="00657FF4">
          <w:rPr>
            <w:rStyle w:val="Hyperlink"/>
            <w:rFonts w:asciiTheme="minorHAnsi" w:hAnsiTheme="minorHAnsi" w:cstheme="minorHAnsi"/>
            <w:sz w:val="20"/>
            <w:szCs w:val="20"/>
            <w:lang w:val="en-US"/>
          </w:rPr>
          <w:t xml:space="preserve"> https://economia.estadao.com.br/noticias/geral,pec-que-retoma-auxilio-emergencial-revoga-minimos-de-gastos-em-saude-e-educacao,70003624158</w:t>
        </w:r>
      </w:hyperlink>
    </w:p>
    <w:p w14:paraId="6FDE7F5F"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[10] STF survey: INQ 4781 [https://portal.stf.jus.br/processos/detalhe.asp?incidente=5651823]. In the Federal Senate, the Joint Parliamentary Commission of Inquiry (CPMI); To see</w:t>
      </w:r>
      <w:hyperlink r:id="rId17" w:history="1">
        <w:r w:rsidRPr="00657FF4">
          <w:rPr>
            <w:rStyle w:val="Hyperlink"/>
            <w:rFonts w:asciiTheme="minorHAnsi" w:hAnsiTheme="minorHAnsi" w:cstheme="minorHAnsi"/>
            <w:sz w:val="20"/>
            <w:szCs w:val="20"/>
            <w:lang w:val="en-US"/>
          </w:rPr>
          <w:t xml:space="preserve"> https://legis.senado.leg.br/comissoes/comissao?0&amp;codcol=2292</w:t>
        </w:r>
      </w:hyperlink>
      <w:r w:rsidRPr="00657FF4">
        <w:rPr>
          <w:rFonts w:asciiTheme="minorHAnsi" w:hAnsiTheme="minorHAnsi" w:cstheme="minorHAnsi"/>
          <w:sz w:val="20"/>
          <w:szCs w:val="20"/>
          <w:lang w:val="en-US"/>
        </w:rPr>
        <w:t xml:space="preserve"> See also</w:t>
      </w:r>
      <w:hyperlink r:id="rId18" w:history="1">
        <w:r w:rsidRPr="00657FF4">
          <w:rPr>
            <w:rStyle w:val="Hyperlink"/>
            <w:rFonts w:asciiTheme="minorHAnsi" w:hAnsiTheme="minorHAnsi" w:cstheme="minorHAnsi"/>
            <w:sz w:val="20"/>
            <w:szCs w:val="20"/>
            <w:lang w:val="en-US"/>
          </w:rPr>
          <w:t xml:space="preserve"> https://www1.folha.uol.com.br/poder/2020/12/pf-reforca-ligacao-de-gabinete-do-odio-do-planalto-com-investigados-por-atos-antidemocraticos.shtml</w:t>
        </w:r>
      </w:hyperlink>
    </w:p>
    <w:p w14:paraId="45C95945" w14:textId="77777777" w:rsidR="00657FF4" w:rsidRPr="00657FF4" w:rsidRDefault="00657FF4" w:rsidP="00657FF4">
      <w:pPr>
        <w:ind w:left="284" w:hanging="284"/>
        <w:jc w:val="both"/>
        <w:rPr>
          <w:rFonts w:asciiTheme="minorHAnsi" w:hAnsiTheme="minorHAnsi" w:cstheme="minorHAnsi"/>
          <w:sz w:val="20"/>
          <w:szCs w:val="20"/>
          <w:lang w:val="en-US"/>
        </w:rPr>
      </w:pPr>
      <w:r w:rsidRPr="00657FF4">
        <w:rPr>
          <w:rFonts w:asciiTheme="minorHAnsi" w:hAnsiTheme="minorHAnsi" w:cstheme="minorHAnsi"/>
          <w:sz w:val="20"/>
          <w:szCs w:val="20"/>
          <w:lang w:val="en-US"/>
        </w:rPr>
        <w:t>[ 11] See Report of the Rapporteur on contemporary forms of Racism presented to the HRC / UN in June 2020. Available at</w:t>
      </w:r>
      <w:hyperlink r:id="rId19" w:history="1">
        <w:r w:rsidRPr="00657FF4">
          <w:rPr>
            <w:rStyle w:val="Hyperlink"/>
            <w:rFonts w:asciiTheme="minorHAnsi" w:hAnsiTheme="minorHAnsi" w:cstheme="minorHAnsi"/>
            <w:sz w:val="20"/>
            <w:szCs w:val="20"/>
            <w:lang w:val="en-US"/>
          </w:rPr>
          <w:t xml:space="preserve"> https://undocs.org/es/A/HRC/44/57</w:t>
        </w:r>
      </w:hyperlink>
    </w:p>
    <w:p w14:paraId="6E975CF5" w14:textId="77777777" w:rsidR="0077176B" w:rsidRPr="0077176B" w:rsidRDefault="0077176B" w:rsidP="00657FF4">
      <w:pPr>
        <w:ind w:left="284" w:hanging="284"/>
        <w:jc w:val="both"/>
        <w:rPr>
          <w:rFonts w:asciiTheme="minorHAnsi" w:hAnsiTheme="minorHAnsi" w:cstheme="minorHAnsi"/>
          <w:sz w:val="20"/>
          <w:szCs w:val="20"/>
        </w:rPr>
      </w:pPr>
    </w:p>
    <w:p w14:paraId="124B79DF" w14:textId="77777777" w:rsidR="0077176B" w:rsidRPr="0077176B" w:rsidRDefault="0077176B" w:rsidP="00657FF4">
      <w:pPr>
        <w:ind w:left="284" w:hanging="284"/>
        <w:jc w:val="both"/>
        <w:rPr>
          <w:rFonts w:asciiTheme="minorHAnsi" w:hAnsiTheme="minorHAnsi" w:cstheme="minorHAnsi"/>
          <w:sz w:val="22"/>
        </w:rPr>
      </w:pPr>
    </w:p>
    <w:p w14:paraId="380491B9" w14:textId="3FD610B3" w:rsidR="00657FF4" w:rsidRPr="0077176B" w:rsidRDefault="00657FF4" w:rsidP="00657FF4">
      <w:pPr>
        <w:ind w:left="284" w:hanging="284"/>
        <w:jc w:val="both"/>
        <w:rPr>
          <w:rFonts w:asciiTheme="minorHAnsi" w:hAnsiTheme="minorHAnsi" w:cstheme="minorHAnsi"/>
          <w:sz w:val="22"/>
        </w:rPr>
      </w:pPr>
      <w:r w:rsidRPr="0077176B">
        <w:rPr>
          <w:rFonts w:asciiTheme="minorHAnsi" w:hAnsiTheme="minorHAnsi" w:cstheme="minorHAnsi"/>
          <w:sz w:val="22"/>
        </w:rPr>
        <w:br/>
      </w:r>
    </w:p>
    <w:p w14:paraId="7E6ED5F3" w14:textId="7D12CC27" w:rsidR="00657FF4" w:rsidRPr="0077176B" w:rsidRDefault="00657FF4" w:rsidP="00657FF4">
      <w:pPr>
        <w:ind w:left="284" w:hanging="284"/>
        <w:jc w:val="both"/>
        <w:rPr>
          <w:rFonts w:asciiTheme="minorHAnsi" w:hAnsiTheme="minorHAnsi" w:cstheme="minorHAnsi"/>
          <w:sz w:val="22"/>
        </w:rPr>
      </w:pPr>
    </w:p>
    <w:p w14:paraId="552EDE31" w14:textId="77777777" w:rsidR="00657FF4" w:rsidRPr="0077176B" w:rsidRDefault="00657FF4" w:rsidP="00657FF4">
      <w:pPr>
        <w:ind w:left="284" w:hanging="284"/>
        <w:jc w:val="both"/>
        <w:rPr>
          <w:rFonts w:asciiTheme="minorHAnsi" w:hAnsiTheme="minorHAnsi" w:cstheme="minorHAnsi"/>
          <w:sz w:val="22"/>
        </w:rPr>
      </w:pPr>
    </w:p>
    <w:p w14:paraId="66FDBA4A" w14:textId="77777777" w:rsidR="003D11AA" w:rsidRPr="0077176B" w:rsidRDefault="003D11AA" w:rsidP="003D11AA">
      <w:pPr>
        <w:ind w:left="284" w:hanging="284"/>
        <w:jc w:val="right"/>
        <w:rPr>
          <w:rFonts w:asciiTheme="minorHAnsi" w:hAnsiTheme="minorHAnsi" w:cstheme="minorHAnsi"/>
          <w:sz w:val="22"/>
        </w:rPr>
      </w:pPr>
    </w:p>
    <w:sectPr w:rsidR="003D11AA" w:rsidRPr="0077176B" w:rsidSect="005B75D9">
      <w:pgSz w:w="11906" w:h="16838"/>
      <w:pgMar w:top="170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7F4A" w14:textId="77777777" w:rsidR="00554EED" w:rsidRDefault="00554EED" w:rsidP="00221E18">
      <w:r>
        <w:separator/>
      </w:r>
    </w:p>
  </w:endnote>
  <w:endnote w:type="continuationSeparator" w:id="0">
    <w:p w14:paraId="232A7B40" w14:textId="77777777" w:rsidR="00554EED" w:rsidRDefault="00554EED" w:rsidP="0022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268FE" w14:textId="77777777" w:rsidR="00554EED" w:rsidRDefault="00554EED" w:rsidP="00221E18">
      <w:r>
        <w:separator/>
      </w:r>
    </w:p>
  </w:footnote>
  <w:footnote w:type="continuationSeparator" w:id="0">
    <w:p w14:paraId="6649A683" w14:textId="77777777" w:rsidR="00554EED" w:rsidRDefault="00554EED" w:rsidP="00221E18">
      <w:r>
        <w:continuationSeparator/>
      </w:r>
    </w:p>
  </w:footnote>
  <w:footnote w:id="1">
    <w:p w14:paraId="50184DE7" w14:textId="77777777" w:rsidR="00084BB2" w:rsidRPr="006C361F" w:rsidRDefault="00084BB2" w:rsidP="00C43173">
      <w:pPr>
        <w:pStyle w:val="FootnoteText"/>
        <w:ind w:left="142" w:hanging="142"/>
        <w:rPr>
          <w:sz w:val="18"/>
          <w:szCs w:val="18"/>
        </w:rPr>
      </w:pPr>
      <w:r w:rsidRPr="006C361F">
        <w:rPr>
          <w:rStyle w:val="FootnoteReference"/>
          <w:sz w:val="18"/>
          <w:szCs w:val="18"/>
        </w:rPr>
        <w:footnoteRef/>
      </w:r>
      <w:r w:rsidRPr="006C361F">
        <w:rPr>
          <w:sz w:val="18"/>
          <w:szCs w:val="18"/>
        </w:rPr>
        <w:t xml:space="preserve"> Íntegra dos pronunciamentos em </w:t>
      </w:r>
      <w:hyperlink r:id="rId1" w:history="1">
        <w:r w:rsidR="006C361F" w:rsidRPr="006C361F">
          <w:rPr>
            <w:rStyle w:val="Hyperlink"/>
            <w:color w:val="auto"/>
            <w:sz w:val="18"/>
            <w:szCs w:val="18"/>
          </w:rPr>
          <w:t>www.facebook.com/canaldireitoshumanos/videos/1669819856536670</w:t>
        </w:r>
      </w:hyperlink>
      <w:r w:rsidRPr="006C361F">
        <w:rPr>
          <w:sz w:val="18"/>
          <w:szCs w:val="18"/>
        </w:rPr>
        <w:t xml:space="preserve"> </w:t>
      </w:r>
    </w:p>
  </w:footnote>
  <w:footnote w:id="2">
    <w:p w14:paraId="4F718955" w14:textId="77777777" w:rsidR="00221E18" w:rsidRPr="00C43173" w:rsidRDefault="00221E18" w:rsidP="00C43173">
      <w:pPr>
        <w:pStyle w:val="FootnoteText"/>
        <w:ind w:left="142" w:hanging="142"/>
        <w:rPr>
          <w:sz w:val="18"/>
          <w:szCs w:val="18"/>
        </w:rPr>
      </w:pPr>
      <w:r w:rsidRPr="00C43173">
        <w:rPr>
          <w:rStyle w:val="FootnoteReference"/>
          <w:sz w:val="18"/>
          <w:szCs w:val="18"/>
        </w:rPr>
        <w:footnoteRef/>
      </w:r>
      <w:r w:rsidRPr="00C43173">
        <w:rPr>
          <w:sz w:val="18"/>
          <w:szCs w:val="18"/>
        </w:rPr>
        <w:t xml:space="preserve"> Segundo o </w:t>
      </w:r>
      <w:r w:rsidRPr="00C43173">
        <w:rPr>
          <w:sz w:val="18"/>
          <w:szCs w:val="18"/>
          <w:shd w:val="clear" w:color="auto" w:fill="FFFFFF"/>
        </w:rPr>
        <w:t xml:space="preserve">Instituto </w:t>
      </w:r>
      <w:proofErr w:type="spellStart"/>
      <w:r w:rsidRPr="00C43173">
        <w:rPr>
          <w:sz w:val="18"/>
          <w:szCs w:val="18"/>
          <w:shd w:val="clear" w:color="auto" w:fill="FFFFFF"/>
        </w:rPr>
        <w:t>Lowy</w:t>
      </w:r>
      <w:proofErr w:type="spellEnd"/>
      <w:r w:rsidR="000812BA" w:rsidRPr="00C43173">
        <w:rPr>
          <w:sz w:val="18"/>
          <w:szCs w:val="18"/>
          <w:shd w:val="clear" w:color="auto" w:fill="FFFFFF"/>
        </w:rPr>
        <w:t xml:space="preserve">, estudo disponível (em inglês): </w:t>
      </w:r>
      <w:hyperlink r:id="rId2" w:history="1">
        <w:r w:rsidR="000812BA" w:rsidRPr="00C43173">
          <w:rPr>
            <w:rStyle w:val="Hyperlink"/>
            <w:color w:val="auto"/>
            <w:sz w:val="18"/>
            <w:szCs w:val="18"/>
            <w:shd w:val="clear" w:color="auto" w:fill="FFFFFF"/>
          </w:rPr>
          <w:t>https://interactives.lowyinstitute.org/features/covid-performance/</w:t>
        </w:r>
      </w:hyperlink>
      <w:r w:rsidR="000812BA" w:rsidRPr="00C43173">
        <w:rPr>
          <w:sz w:val="18"/>
          <w:szCs w:val="18"/>
          <w:shd w:val="clear" w:color="auto" w:fill="FFFFFF"/>
        </w:rPr>
        <w:t xml:space="preserve"> </w:t>
      </w:r>
    </w:p>
  </w:footnote>
  <w:footnote w:id="3">
    <w:p w14:paraId="51AE69BB" w14:textId="77777777" w:rsidR="00CE1A84" w:rsidRPr="005B75D9" w:rsidRDefault="00CE1A84">
      <w:pPr>
        <w:pStyle w:val="FootnoteText"/>
        <w:rPr>
          <w:lang w:val="en-US"/>
        </w:rPr>
      </w:pPr>
      <w:r w:rsidRPr="005B75D9">
        <w:rPr>
          <w:rStyle w:val="FootnoteReference"/>
        </w:rPr>
        <w:footnoteRef/>
      </w:r>
      <w:r w:rsidRPr="005B75D9">
        <w:rPr>
          <w:lang w:val="en-US"/>
        </w:rPr>
        <w:t xml:space="preserve"> </w:t>
      </w:r>
      <w:r w:rsidR="005B75D9" w:rsidRPr="005B75D9">
        <w:rPr>
          <w:lang w:val="en-US"/>
        </w:rPr>
        <w:t xml:space="preserve">Ver </w:t>
      </w:r>
      <w:hyperlink r:id="rId3" w:history="1">
        <w:r w:rsidR="005B75D9" w:rsidRPr="005B75D9">
          <w:rPr>
            <w:rStyle w:val="Hyperlink"/>
            <w:color w:val="auto"/>
            <w:lang w:val="en-US"/>
          </w:rPr>
          <w:t>www.bbc.com/portuguese/brasil-55847831</w:t>
        </w:r>
      </w:hyperlink>
      <w:r w:rsidR="005B75D9" w:rsidRPr="005B75D9">
        <w:rPr>
          <w:lang w:val="en-US"/>
        </w:rPr>
        <w:t xml:space="preserve"> </w:t>
      </w:r>
    </w:p>
  </w:footnote>
  <w:footnote w:id="4">
    <w:p w14:paraId="2B1AFB55" w14:textId="77777777" w:rsidR="00B44A45" w:rsidRPr="00C43173" w:rsidRDefault="00B44A45" w:rsidP="00C43173">
      <w:pPr>
        <w:pStyle w:val="FootnoteText"/>
        <w:ind w:left="142" w:hanging="142"/>
        <w:rPr>
          <w:sz w:val="18"/>
          <w:szCs w:val="18"/>
        </w:rPr>
      </w:pPr>
      <w:r w:rsidRPr="00C43173">
        <w:rPr>
          <w:rStyle w:val="FootnoteReference"/>
          <w:sz w:val="18"/>
          <w:szCs w:val="18"/>
        </w:rPr>
        <w:footnoteRef/>
      </w:r>
      <w:r w:rsidRPr="00C43173">
        <w:rPr>
          <w:sz w:val="18"/>
          <w:szCs w:val="18"/>
        </w:rPr>
        <w:t xml:space="preserve"> Acórdão Tribunal de Contas da União – TCU 4075/2020 – Plenário. Ver </w:t>
      </w:r>
      <w:hyperlink r:id="rId4" w:anchor="/documento/acordao-completo/1670820202.PROC/%2520/DTRELEVANCIA%2520desc%252C%2520NUMACORDAOINT%2520desc/0/%2520?uuid=c8739fa0-3fc5-11eb-a1fc-bd87a4c808bd" w:history="1">
        <w:r w:rsidRPr="00C43173">
          <w:rPr>
            <w:rStyle w:val="Hyperlink"/>
            <w:color w:val="auto"/>
            <w:sz w:val="18"/>
            <w:szCs w:val="18"/>
          </w:rPr>
          <w:t>https://pesquisa.apps.tcu.gov.br/#/documento/acordao-completo/1670820202.PROC/%2520/DTRELEVANCIA%2520desc%252C%2520NUMACORDAOINT%2520desc/0/%2520?uuid=c8739fa0-3fc5-11eb-a1fc-bd87a4c808bd</w:t>
        </w:r>
      </w:hyperlink>
      <w:r w:rsidRPr="00C43173">
        <w:rPr>
          <w:sz w:val="18"/>
          <w:szCs w:val="18"/>
        </w:rPr>
        <w:t xml:space="preserve"> </w:t>
      </w:r>
    </w:p>
  </w:footnote>
  <w:footnote w:id="5">
    <w:p w14:paraId="4528C1E6" w14:textId="77777777" w:rsidR="00CE755E" w:rsidRPr="00C43173" w:rsidRDefault="00CE755E" w:rsidP="00C43173">
      <w:pPr>
        <w:pStyle w:val="FootnoteText"/>
        <w:ind w:left="142" w:hanging="142"/>
        <w:rPr>
          <w:sz w:val="18"/>
          <w:szCs w:val="18"/>
        </w:rPr>
      </w:pPr>
      <w:r w:rsidRPr="00C43173">
        <w:rPr>
          <w:rStyle w:val="FootnoteReference"/>
          <w:sz w:val="18"/>
          <w:szCs w:val="18"/>
        </w:rPr>
        <w:footnoteRef/>
      </w:r>
      <w:r w:rsidRPr="00C43173">
        <w:rPr>
          <w:sz w:val="18"/>
          <w:szCs w:val="18"/>
        </w:rPr>
        <w:t xml:space="preserve"> Ver denúncia da APIB: </w:t>
      </w:r>
      <w:hyperlink r:id="rId5" w:history="1">
        <w:r w:rsidRPr="00C43173">
          <w:rPr>
            <w:rStyle w:val="Hyperlink"/>
            <w:color w:val="auto"/>
            <w:sz w:val="18"/>
            <w:szCs w:val="18"/>
          </w:rPr>
          <w:t>https://apiboficial.org/2021/01/29/apib-recorre-ao-stf-para-garantir-vacinacao-de-indigenas/</w:t>
        </w:r>
      </w:hyperlink>
      <w:r w:rsidRPr="00C43173">
        <w:rPr>
          <w:sz w:val="18"/>
          <w:szCs w:val="18"/>
        </w:rPr>
        <w:t xml:space="preserve"> </w:t>
      </w:r>
    </w:p>
  </w:footnote>
  <w:footnote w:id="6">
    <w:p w14:paraId="47A35C1C" w14:textId="77777777" w:rsidR="000812BA" w:rsidRPr="00C43173" w:rsidRDefault="000812BA" w:rsidP="00C43173">
      <w:pPr>
        <w:pStyle w:val="FootnoteText"/>
        <w:ind w:left="142" w:hanging="142"/>
        <w:rPr>
          <w:sz w:val="18"/>
          <w:szCs w:val="18"/>
        </w:rPr>
      </w:pPr>
      <w:r w:rsidRPr="00C43173">
        <w:rPr>
          <w:rStyle w:val="FootnoteReference"/>
          <w:sz w:val="18"/>
          <w:szCs w:val="18"/>
        </w:rPr>
        <w:footnoteRef/>
      </w:r>
      <w:r w:rsidRPr="00C43173">
        <w:rPr>
          <w:sz w:val="18"/>
          <w:szCs w:val="18"/>
        </w:rPr>
        <w:t xml:space="preserve"> Ver </w:t>
      </w:r>
      <w:hyperlink r:id="rId6" w:history="1">
        <w:r w:rsidRPr="00C43173">
          <w:rPr>
            <w:rStyle w:val="Hyperlink"/>
            <w:color w:val="auto"/>
            <w:sz w:val="18"/>
            <w:szCs w:val="18"/>
          </w:rPr>
          <w:t>https://oglobo.globo.com/sociedade/vacina/covid-19-maioria-da-populacao-negros-foram-menos-vacinados-ate-agora-24891207</w:t>
        </w:r>
      </w:hyperlink>
      <w:r w:rsidRPr="00C43173">
        <w:rPr>
          <w:sz w:val="18"/>
          <w:szCs w:val="18"/>
        </w:rPr>
        <w:t xml:space="preserve"> </w:t>
      </w:r>
    </w:p>
  </w:footnote>
  <w:footnote w:id="7">
    <w:p w14:paraId="611189EB" w14:textId="77777777" w:rsidR="000539A5" w:rsidRPr="000539A5" w:rsidRDefault="000539A5" w:rsidP="000539A5">
      <w:pPr>
        <w:pStyle w:val="FootnoteText"/>
        <w:ind w:left="142" w:hanging="142"/>
      </w:pPr>
      <w:r w:rsidRPr="000539A5">
        <w:rPr>
          <w:rStyle w:val="FootnoteReference"/>
        </w:rPr>
        <w:footnoteRef/>
      </w:r>
      <w:r w:rsidRPr="000539A5">
        <w:t xml:space="preserve"> Ver a publicação “</w:t>
      </w:r>
      <w:r w:rsidRPr="000539A5">
        <w:rPr>
          <w:i/>
          <w:iCs/>
          <w:spacing w:val="3"/>
          <w:shd w:val="clear" w:color="auto" w:fill="FFFFFF"/>
        </w:rPr>
        <w:t xml:space="preserve">Direitos na Pandemia – Mapeamento e Análise das Normas Jurídicas de Resposta à Covid-19 no Brasil” </w:t>
      </w:r>
      <w:r w:rsidRPr="000539A5">
        <w:rPr>
          <w:iCs/>
          <w:spacing w:val="3"/>
          <w:shd w:val="clear" w:color="auto" w:fill="FFFFFF"/>
        </w:rPr>
        <w:t xml:space="preserve">disponível em </w:t>
      </w:r>
      <w:hyperlink r:id="rId7" w:history="1">
        <w:r w:rsidRPr="000539A5">
          <w:rPr>
            <w:rStyle w:val="Hyperlink"/>
            <w:iCs/>
            <w:color w:val="auto"/>
            <w:spacing w:val="3"/>
            <w:shd w:val="clear" w:color="auto" w:fill="FFFFFF"/>
          </w:rPr>
          <w:t>www.conectas.org/wp/wp-content/uploads/2021/01/Boletim_Direitos-na-Pandemia_ed_10.pdf</w:t>
        </w:r>
      </w:hyperlink>
      <w:r w:rsidRPr="000539A5">
        <w:rPr>
          <w:iCs/>
          <w:spacing w:val="3"/>
          <w:shd w:val="clear" w:color="auto" w:fill="FFFFFF"/>
        </w:rPr>
        <w:t xml:space="preserve"> </w:t>
      </w:r>
    </w:p>
  </w:footnote>
  <w:footnote w:id="8">
    <w:p w14:paraId="78E4DDDA" w14:textId="77777777" w:rsidR="008D0BCF" w:rsidRPr="00C43173" w:rsidRDefault="008D0BCF" w:rsidP="00C43173">
      <w:pPr>
        <w:pStyle w:val="FootnoteText"/>
        <w:ind w:left="142" w:hanging="142"/>
        <w:rPr>
          <w:sz w:val="18"/>
          <w:szCs w:val="18"/>
        </w:rPr>
      </w:pPr>
      <w:r w:rsidRPr="00C43173">
        <w:rPr>
          <w:rStyle w:val="FootnoteReference"/>
          <w:sz w:val="18"/>
          <w:szCs w:val="18"/>
        </w:rPr>
        <w:footnoteRef/>
      </w:r>
      <w:r w:rsidRPr="00C43173">
        <w:rPr>
          <w:sz w:val="18"/>
          <w:szCs w:val="18"/>
        </w:rPr>
        <w:t xml:space="preserve"> Ver pesquisa do IBGE disponível em </w:t>
      </w:r>
      <w:hyperlink r:id="rId8" w:history="1">
        <w:r w:rsidRPr="00C43173">
          <w:rPr>
            <w:rStyle w:val="Hyperlink"/>
            <w:color w:val="auto"/>
            <w:sz w:val="18"/>
            <w:szCs w:val="18"/>
          </w:rPr>
          <w:t>https://agenciabrasil.ebc.com.br/economia/noticia/2020-07/ibge-auxilio-emergencial-chega-294-milhoes-de-domicilios</w:t>
        </w:r>
      </w:hyperlink>
      <w:r w:rsidRPr="00C43173">
        <w:rPr>
          <w:sz w:val="18"/>
          <w:szCs w:val="18"/>
        </w:rPr>
        <w:t xml:space="preserve"> </w:t>
      </w:r>
    </w:p>
  </w:footnote>
  <w:footnote w:id="9">
    <w:p w14:paraId="7F1FDA18" w14:textId="77777777" w:rsidR="00FE083C" w:rsidRPr="00C43173" w:rsidRDefault="00FE083C" w:rsidP="00C43173">
      <w:pPr>
        <w:pStyle w:val="FootnoteText"/>
        <w:ind w:left="142" w:hanging="142"/>
        <w:rPr>
          <w:sz w:val="18"/>
          <w:szCs w:val="18"/>
        </w:rPr>
      </w:pPr>
      <w:r w:rsidRPr="00C43173">
        <w:rPr>
          <w:rStyle w:val="FootnoteReference"/>
          <w:sz w:val="18"/>
          <w:szCs w:val="18"/>
        </w:rPr>
        <w:footnoteRef/>
      </w:r>
      <w:r w:rsidRPr="00C43173">
        <w:rPr>
          <w:sz w:val="18"/>
          <w:szCs w:val="18"/>
        </w:rPr>
        <w:t xml:space="preserve"> Ver </w:t>
      </w:r>
      <w:hyperlink r:id="rId9" w:history="1">
        <w:r w:rsidRPr="00C43173">
          <w:rPr>
            <w:rStyle w:val="Hyperlink"/>
            <w:color w:val="auto"/>
            <w:sz w:val="18"/>
            <w:szCs w:val="18"/>
          </w:rPr>
          <w:t>https://economia.estadao.com.br/noticias/geral,pec-que-retoma-auxilio-emergencial-revoga-minimos-de-gastos-em-saude-e-educacao,70003624158</w:t>
        </w:r>
      </w:hyperlink>
      <w:r w:rsidRPr="00C43173">
        <w:rPr>
          <w:sz w:val="18"/>
          <w:szCs w:val="18"/>
        </w:rPr>
        <w:t xml:space="preserve"> </w:t>
      </w:r>
    </w:p>
  </w:footnote>
  <w:footnote w:id="10">
    <w:p w14:paraId="03FECC20" w14:textId="77777777" w:rsidR="004D63C2" w:rsidRPr="00C43173" w:rsidRDefault="004D63C2" w:rsidP="004D63C2">
      <w:pPr>
        <w:pStyle w:val="FootnoteText"/>
        <w:ind w:left="142" w:hanging="142"/>
        <w:rPr>
          <w:sz w:val="18"/>
          <w:szCs w:val="18"/>
        </w:rPr>
      </w:pPr>
      <w:r w:rsidRPr="00C43173">
        <w:rPr>
          <w:rStyle w:val="FootnoteReference"/>
          <w:sz w:val="18"/>
          <w:szCs w:val="18"/>
        </w:rPr>
        <w:footnoteRef/>
      </w:r>
      <w:r w:rsidRPr="00C43173">
        <w:rPr>
          <w:sz w:val="18"/>
          <w:szCs w:val="18"/>
        </w:rPr>
        <w:t xml:space="preserve"> </w:t>
      </w:r>
      <w:r w:rsidRPr="00C43173">
        <w:rPr>
          <w:sz w:val="18"/>
          <w:szCs w:val="18"/>
          <w:shd w:val="clear" w:color="auto" w:fill="FFFFFF"/>
        </w:rPr>
        <w:t xml:space="preserve">Inquérito STF: INQ 4781 [https://portal.stf.jus.br/processos/detalhe.asp?incidente=5651823]. No Senado Federal a Comissão Parlamentar Mista de Inquérito (CPMI); Ver </w:t>
      </w:r>
      <w:hyperlink r:id="rId10" w:history="1">
        <w:r w:rsidRPr="00C43173">
          <w:rPr>
            <w:rStyle w:val="Hyperlink"/>
            <w:color w:val="auto"/>
            <w:sz w:val="18"/>
            <w:szCs w:val="18"/>
            <w:shd w:val="clear" w:color="auto" w:fill="FFFFFF"/>
          </w:rPr>
          <w:t>https://legis.senado.leg.br/comissoes/comissao?0&amp;codcol=2292</w:t>
        </w:r>
      </w:hyperlink>
      <w:r w:rsidRPr="00C43173">
        <w:rPr>
          <w:sz w:val="18"/>
          <w:szCs w:val="18"/>
          <w:shd w:val="clear" w:color="auto" w:fill="FFFFFF"/>
        </w:rPr>
        <w:t xml:space="preserve"> Ver também </w:t>
      </w:r>
      <w:hyperlink r:id="rId11" w:history="1">
        <w:r w:rsidRPr="00C43173">
          <w:rPr>
            <w:rStyle w:val="Hyperlink"/>
            <w:color w:val="auto"/>
            <w:sz w:val="18"/>
            <w:szCs w:val="18"/>
            <w:shd w:val="clear" w:color="auto" w:fill="FFFFFF"/>
          </w:rPr>
          <w:t>https://www1.folha.uol.com.br/poder/2020/12/pf-reforca-ligacao-de-gabinete-do-odio-do-planalto-com-investigados-por-atos-antidemocraticos.shtml</w:t>
        </w:r>
      </w:hyperlink>
      <w:r w:rsidRPr="00C43173">
        <w:rPr>
          <w:sz w:val="18"/>
          <w:szCs w:val="18"/>
          <w:shd w:val="clear" w:color="auto" w:fill="FFFFFF"/>
        </w:rPr>
        <w:t xml:space="preserve"> </w:t>
      </w:r>
    </w:p>
  </w:footnote>
  <w:footnote w:id="11">
    <w:p w14:paraId="60E98F69" w14:textId="77777777" w:rsidR="004D63C2" w:rsidRPr="00C43173" w:rsidRDefault="004D63C2" w:rsidP="004D63C2">
      <w:pPr>
        <w:pStyle w:val="FootnoteText"/>
        <w:ind w:left="142" w:hanging="142"/>
        <w:rPr>
          <w:sz w:val="18"/>
          <w:szCs w:val="18"/>
        </w:rPr>
      </w:pPr>
      <w:r w:rsidRPr="00C43173">
        <w:rPr>
          <w:rStyle w:val="FootnoteReference"/>
          <w:sz w:val="18"/>
          <w:szCs w:val="18"/>
        </w:rPr>
        <w:footnoteRef/>
      </w:r>
      <w:r w:rsidRPr="00C43173">
        <w:rPr>
          <w:sz w:val="18"/>
          <w:szCs w:val="18"/>
        </w:rPr>
        <w:t xml:space="preserve"> Ver Informe da Relatora sobre formas contemporâneas de Racismo apresentado ao CDH/ONU em junho de 2020. Disponível em </w:t>
      </w:r>
      <w:hyperlink r:id="rId12" w:history="1">
        <w:r w:rsidRPr="00C43173">
          <w:rPr>
            <w:rStyle w:val="Hyperlink"/>
            <w:color w:val="auto"/>
            <w:sz w:val="18"/>
            <w:szCs w:val="18"/>
          </w:rPr>
          <w:t>https://undocs.org/es/A/HRC/44/57</w:t>
        </w:r>
      </w:hyperlink>
      <w:r w:rsidRPr="00C43173">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7EF7"/>
    <w:multiLevelType w:val="hybridMultilevel"/>
    <w:tmpl w:val="5306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18"/>
    <w:rsid w:val="000539A5"/>
    <w:rsid w:val="000812BA"/>
    <w:rsid w:val="00084BB2"/>
    <w:rsid w:val="000A72C2"/>
    <w:rsid w:val="000C2F5E"/>
    <w:rsid w:val="00221E18"/>
    <w:rsid w:val="00323CAB"/>
    <w:rsid w:val="003A665D"/>
    <w:rsid w:val="003B40C5"/>
    <w:rsid w:val="003C39A6"/>
    <w:rsid w:val="003D11AA"/>
    <w:rsid w:val="004D63C2"/>
    <w:rsid w:val="004F62D2"/>
    <w:rsid w:val="00554EED"/>
    <w:rsid w:val="005B75D9"/>
    <w:rsid w:val="005D3105"/>
    <w:rsid w:val="00651F89"/>
    <w:rsid w:val="00657FF4"/>
    <w:rsid w:val="006C361F"/>
    <w:rsid w:val="006D2254"/>
    <w:rsid w:val="0072191B"/>
    <w:rsid w:val="0077176B"/>
    <w:rsid w:val="00782310"/>
    <w:rsid w:val="007C6CB1"/>
    <w:rsid w:val="00830AA9"/>
    <w:rsid w:val="008D0BCF"/>
    <w:rsid w:val="00A72490"/>
    <w:rsid w:val="00B43299"/>
    <w:rsid w:val="00B44A45"/>
    <w:rsid w:val="00B74692"/>
    <w:rsid w:val="00C43173"/>
    <w:rsid w:val="00C85785"/>
    <w:rsid w:val="00CE1A84"/>
    <w:rsid w:val="00CE755E"/>
    <w:rsid w:val="00EC46D8"/>
    <w:rsid w:val="00F30C14"/>
    <w:rsid w:val="00FE0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B38D"/>
  <w15:chartTrackingRefBased/>
  <w15:docId w15:val="{C2E1E4F7-A174-42B2-8704-3DD02F11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1E18"/>
    <w:rPr>
      <w:sz w:val="20"/>
      <w:szCs w:val="20"/>
    </w:rPr>
  </w:style>
  <w:style w:type="character" w:customStyle="1" w:styleId="FootnoteTextChar">
    <w:name w:val="Footnote Text Char"/>
    <w:basedOn w:val="DefaultParagraphFont"/>
    <w:link w:val="FootnoteText"/>
    <w:uiPriority w:val="99"/>
    <w:semiHidden/>
    <w:rsid w:val="00221E18"/>
    <w:rPr>
      <w:sz w:val="20"/>
      <w:szCs w:val="20"/>
    </w:rPr>
  </w:style>
  <w:style w:type="character" w:styleId="FootnoteReference">
    <w:name w:val="footnote reference"/>
    <w:basedOn w:val="DefaultParagraphFont"/>
    <w:uiPriority w:val="99"/>
    <w:semiHidden/>
    <w:unhideWhenUsed/>
    <w:rsid w:val="00221E18"/>
    <w:rPr>
      <w:vertAlign w:val="superscript"/>
    </w:rPr>
  </w:style>
  <w:style w:type="character" w:styleId="Hyperlink">
    <w:name w:val="Hyperlink"/>
    <w:basedOn w:val="DefaultParagraphFont"/>
    <w:uiPriority w:val="99"/>
    <w:unhideWhenUsed/>
    <w:rsid w:val="000812BA"/>
    <w:rPr>
      <w:color w:val="0563C1" w:themeColor="hyperlink"/>
      <w:u w:val="single"/>
    </w:rPr>
  </w:style>
  <w:style w:type="paragraph" w:styleId="ListParagraph">
    <w:name w:val="List Paragraph"/>
    <w:basedOn w:val="Normal"/>
    <w:uiPriority w:val="34"/>
    <w:qFormat/>
    <w:rsid w:val="003A665D"/>
    <w:pPr>
      <w:ind w:left="720"/>
      <w:contextualSpacing/>
    </w:pPr>
  </w:style>
  <w:style w:type="paragraph" w:styleId="BalloonText">
    <w:name w:val="Balloon Text"/>
    <w:basedOn w:val="Normal"/>
    <w:link w:val="BalloonTextChar"/>
    <w:uiPriority w:val="99"/>
    <w:semiHidden/>
    <w:unhideWhenUsed/>
    <w:rsid w:val="004D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3C2"/>
    <w:rPr>
      <w:rFonts w:ascii="Segoe UI" w:hAnsi="Segoe UI" w:cs="Segoe UI"/>
      <w:sz w:val="18"/>
      <w:szCs w:val="18"/>
    </w:rPr>
  </w:style>
  <w:style w:type="character" w:styleId="UnresolvedMention">
    <w:name w:val="Unresolved Mention"/>
    <w:basedOn w:val="DefaultParagraphFont"/>
    <w:uiPriority w:val="99"/>
    <w:semiHidden/>
    <w:unhideWhenUsed/>
    <w:rsid w:val="0065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analdireitoshumanos/videos/1669819856536670" TargetMode="External"/><Relationship Id="rId13" Type="http://schemas.openxmlformats.org/officeDocument/2006/relationships/hyperlink" Target="https://oglobo.globo.com/sociedade/vacina/covid-19-maioria-da-populacao-negros-foram-menos-vacinados-ate-agora-24891207" TargetMode="External"/><Relationship Id="rId18" Type="http://schemas.openxmlformats.org/officeDocument/2006/relationships/hyperlink" Target="https://www1.folha.uol.com.br/poder/2020/12/pf-reforca-ligacao-de-gabinete-do-odio-do-planalto-com-investigados-por-atos-antidemocraticos.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iboficial.org/2021/01/29/apib-recorre-ao-stf-para-garantir-vacinacao-de-indigenas/" TargetMode="External"/><Relationship Id="rId17" Type="http://schemas.openxmlformats.org/officeDocument/2006/relationships/hyperlink" Target="https://legis.senado.leg.br/comissoes/comissao?0&amp;codcol=2292" TargetMode="External"/><Relationship Id="rId2" Type="http://schemas.openxmlformats.org/officeDocument/2006/relationships/numbering" Target="numbering.xml"/><Relationship Id="rId16" Type="http://schemas.openxmlformats.org/officeDocument/2006/relationships/hyperlink" Target="https://economia.estadao.com.br/noticias/geral,pec-que-retoma-auxilio-emergencial-revoga-minimos-de-gastos-em-saude-e-educacao,700036241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quisa.apps.tcu.gov.br/" TargetMode="External"/><Relationship Id="rId5" Type="http://schemas.openxmlformats.org/officeDocument/2006/relationships/webSettings" Target="webSettings.xml"/><Relationship Id="rId15" Type="http://schemas.openxmlformats.org/officeDocument/2006/relationships/hyperlink" Target="https://agenciabrasil.ebc.com.br/economia/noticia/2020-07/ibge-auxilio-emergencial-chega-294-milhoes-de-domicilios" TargetMode="External"/><Relationship Id="rId10" Type="http://schemas.openxmlformats.org/officeDocument/2006/relationships/hyperlink" Target="http://www.bbc.com/portuguese/brasil-55847831" TargetMode="External"/><Relationship Id="rId19" Type="http://schemas.openxmlformats.org/officeDocument/2006/relationships/hyperlink" Target="https://undocs.org/es/A/HRC/44/57" TargetMode="External"/><Relationship Id="rId4" Type="http://schemas.openxmlformats.org/officeDocument/2006/relationships/settings" Target="settings.xml"/><Relationship Id="rId9" Type="http://schemas.openxmlformats.org/officeDocument/2006/relationships/hyperlink" Target="https://interactives.lowyinstitute.org/features/covid-performance/" TargetMode="External"/><Relationship Id="rId14" Type="http://schemas.openxmlformats.org/officeDocument/2006/relationships/hyperlink" Target="http://www.conectas.org/wp/wp-content/uploads/2021/01/Boletim_Direitos-na-Pandemia_ed_1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genciabrasil.ebc.com.br/economia/noticia/2020-07/ibge-auxilio-emergencial-chega-294-milhoes-de-domicilios" TargetMode="External"/><Relationship Id="rId3" Type="http://schemas.openxmlformats.org/officeDocument/2006/relationships/hyperlink" Target="http://www.bbc.com/portuguese/brasil-55847831" TargetMode="External"/><Relationship Id="rId7" Type="http://schemas.openxmlformats.org/officeDocument/2006/relationships/hyperlink" Target="http://www.conectas.org/wp/wp-content/uploads/2021/01/Boletim_Direitos-na-Pandemia_ed_10.pdf" TargetMode="External"/><Relationship Id="rId12" Type="http://schemas.openxmlformats.org/officeDocument/2006/relationships/hyperlink" Target="https://undocs.org/es/A/HRC/44/57" TargetMode="External"/><Relationship Id="rId2" Type="http://schemas.openxmlformats.org/officeDocument/2006/relationships/hyperlink" Target="https://interactives.lowyinstitute.org/features/covid-performance/" TargetMode="External"/><Relationship Id="rId1" Type="http://schemas.openxmlformats.org/officeDocument/2006/relationships/hyperlink" Target="http://www.facebook.com/canaldireitoshumanos/videos/1669819856536670" TargetMode="External"/><Relationship Id="rId6" Type="http://schemas.openxmlformats.org/officeDocument/2006/relationships/hyperlink" Target="https://oglobo.globo.com/sociedade/vacina/covid-19-maioria-da-populacao-negros-foram-menos-vacinados-ate-agora-24891207" TargetMode="External"/><Relationship Id="rId11" Type="http://schemas.openxmlformats.org/officeDocument/2006/relationships/hyperlink" Target="https://www1.folha.uol.com.br/poder/2020/12/pf-reforca-ligacao-de-gabinete-do-odio-do-planalto-com-investigados-por-atos-antidemocraticos.shtml" TargetMode="External"/><Relationship Id="rId5" Type="http://schemas.openxmlformats.org/officeDocument/2006/relationships/hyperlink" Target="https://apiboficial.org/2021/01/29/apib-recorre-ao-stf-para-garantir-vacinacao-de-indigenas/" TargetMode="External"/><Relationship Id="rId10" Type="http://schemas.openxmlformats.org/officeDocument/2006/relationships/hyperlink" Target="https://legis.senado.leg.br/comissoes/comissao?0&amp;codcol=2292" TargetMode="External"/><Relationship Id="rId4" Type="http://schemas.openxmlformats.org/officeDocument/2006/relationships/hyperlink" Target="https://pesquisa.apps.tcu.gov.br/" TargetMode="External"/><Relationship Id="rId9" Type="http://schemas.openxmlformats.org/officeDocument/2006/relationships/hyperlink" Target="https://economia.estadao.com.br/noticias/geral,pec-que-retoma-auxilio-emergencial-revoga-minimos-de-gastos-em-saude-e-educacao,7000362415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7CBF-1C15-417C-AA9C-485A5B80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2874</Words>
  <Characters>16388</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Paulo de Tarso Lugon Arantes</cp:lastModifiedBy>
  <cp:revision>2</cp:revision>
  <dcterms:created xsi:type="dcterms:W3CDTF">2021-02-24T10:56:00Z</dcterms:created>
  <dcterms:modified xsi:type="dcterms:W3CDTF">2021-02-24T10:56:00Z</dcterms:modified>
</cp:coreProperties>
</file>